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FA5E4" w14:textId="77777777" w:rsidR="00F252A3" w:rsidRDefault="00A12269" w:rsidP="007C2C09">
      <w:pPr>
        <w:ind w:leftChars="-342" w:left="-718"/>
        <w:jc w:val="center"/>
        <w:rPr>
          <w:rFonts w:ascii="宋体" w:hAnsi="宋体"/>
          <w:b/>
          <w:sz w:val="36"/>
          <w:szCs w:val="36"/>
        </w:rPr>
      </w:pPr>
      <w:r>
        <w:rPr>
          <w:rFonts w:ascii="宋体" w:hAnsi="宋体" w:hint="eastAsia"/>
          <w:b/>
          <w:sz w:val="36"/>
          <w:szCs w:val="36"/>
        </w:rPr>
        <w:t>广州市越堡水泥有限公司</w:t>
      </w:r>
    </w:p>
    <w:p w14:paraId="2033B19A" w14:textId="55BBC124" w:rsidR="00A9714D" w:rsidRDefault="007C2C09" w:rsidP="007C2C09">
      <w:pPr>
        <w:ind w:leftChars="-342" w:left="-718"/>
        <w:jc w:val="center"/>
        <w:rPr>
          <w:rFonts w:ascii="宋体" w:hAnsi="宋体"/>
          <w:b/>
          <w:sz w:val="36"/>
          <w:szCs w:val="36"/>
        </w:rPr>
      </w:pPr>
      <w:r>
        <w:rPr>
          <w:rFonts w:ascii="宋体" w:hAnsi="宋体" w:hint="eastAsia"/>
          <w:b/>
          <w:sz w:val="36"/>
          <w:szCs w:val="36"/>
        </w:rPr>
        <w:t>新建2000m3沉淀池</w:t>
      </w:r>
      <w:r w:rsidR="00A55F27">
        <w:rPr>
          <w:rFonts w:ascii="宋体" w:hAnsi="宋体" w:hint="eastAsia"/>
          <w:b/>
          <w:sz w:val="36"/>
          <w:szCs w:val="36"/>
        </w:rPr>
        <w:t>项目询价单</w:t>
      </w:r>
    </w:p>
    <w:p w14:paraId="7A311278" w14:textId="32D45E1E" w:rsidR="00A9714D" w:rsidRDefault="00A55F27">
      <w:pPr>
        <w:ind w:leftChars="-342" w:left="-718"/>
        <w:jc w:val="center"/>
        <w:rPr>
          <w:rFonts w:ascii="宋体"/>
          <w:sz w:val="28"/>
          <w:szCs w:val="28"/>
        </w:rPr>
      </w:pPr>
      <w:r>
        <w:rPr>
          <w:rFonts w:ascii="宋体" w:hAnsi="宋体"/>
          <w:sz w:val="28"/>
          <w:szCs w:val="28"/>
        </w:rPr>
        <w:t>20</w:t>
      </w:r>
      <w:r>
        <w:rPr>
          <w:rFonts w:ascii="宋体" w:hAnsi="宋体" w:hint="eastAsia"/>
          <w:sz w:val="28"/>
          <w:szCs w:val="28"/>
        </w:rPr>
        <w:t>20年</w:t>
      </w:r>
      <w:r w:rsidR="007C2C09">
        <w:rPr>
          <w:rFonts w:ascii="宋体" w:hAnsi="宋体" w:hint="eastAsia"/>
          <w:sz w:val="28"/>
          <w:szCs w:val="28"/>
        </w:rPr>
        <w:t>7</w:t>
      </w:r>
      <w:r>
        <w:rPr>
          <w:rFonts w:ascii="宋体" w:hAnsi="宋体" w:hint="eastAsia"/>
          <w:sz w:val="28"/>
          <w:szCs w:val="28"/>
        </w:rPr>
        <w:t>月</w:t>
      </w:r>
      <w:r w:rsidR="006F7E0D">
        <w:rPr>
          <w:rFonts w:ascii="宋体" w:hAnsi="宋体"/>
          <w:sz w:val="28"/>
          <w:szCs w:val="28"/>
        </w:rPr>
        <w:t>5</w:t>
      </w:r>
      <w:bookmarkStart w:id="0" w:name="_GoBack"/>
      <w:bookmarkEnd w:id="0"/>
      <w:r>
        <w:rPr>
          <w:rFonts w:ascii="宋体" w:hAnsi="宋体" w:hint="eastAsia"/>
          <w:sz w:val="28"/>
          <w:szCs w:val="28"/>
        </w:rPr>
        <w:t>日</w:t>
      </w:r>
    </w:p>
    <w:p w14:paraId="479E8845" w14:textId="77777777" w:rsidR="00A9714D" w:rsidRDefault="00AC3753">
      <w:pPr>
        <w:numPr>
          <w:ilvl w:val="0"/>
          <w:numId w:val="1"/>
        </w:numPr>
        <w:spacing w:line="480" w:lineRule="exact"/>
        <w:rPr>
          <w:rFonts w:ascii="新宋体" w:eastAsia="新宋体" w:hAnsi="新宋体"/>
          <w:b/>
          <w:sz w:val="28"/>
          <w:szCs w:val="28"/>
        </w:rPr>
      </w:pPr>
      <w:r>
        <w:rPr>
          <w:rFonts w:ascii="新宋体" w:eastAsia="新宋体" w:hAnsi="新宋体" w:hint="eastAsia"/>
          <w:b/>
          <w:sz w:val="28"/>
          <w:szCs w:val="28"/>
        </w:rPr>
        <w:t>询价</w:t>
      </w:r>
      <w:r w:rsidR="00A55F27">
        <w:rPr>
          <w:rFonts w:ascii="新宋体" w:eastAsia="新宋体" w:hAnsi="新宋体" w:hint="eastAsia"/>
          <w:b/>
          <w:sz w:val="28"/>
          <w:szCs w:val="28"/>
        </w:rPr>
        <w:t>项目名称：</w:t>
      </w:r>
    </w:p>
    <w:p w14:paraId="27DE9084" w14:textId="639C135F" w:rsidR="00A12269" w:rsidRDefault="007C2C09" w:rsidP="00C03C6A">
      <w:pPr>
        <w:ind w:firstLineChars="200" w:firstLine="480"/>
        <w:rPr>
          <w:rFonts w:ascii="宋体" w:hAnsi="宋体"/>
          <w:b/>
          <w:sz w:val="36"/>
          <w:szCs w:val="36"/>
        </w:rPr>
      </w:pPr>
      <w:r>
        <w:rPr>
          <w:rFonts w:asciiTheme="minorEastAsia" w:eastAsiaTheme="minorEastAsia" w:hAnsiTheme="minorEastAsia" w:hint="eastAsia"/>
          <w:sz w:val="24"/>
        </w:rPr>
        <w:t>越堡新建2000m3沉淀池</w:t>
      </w:r>
      <w:r w:rsidR="00A55F27" w:rsidRPr="00A12269">
        <w:rPr>
          <w:rFonts w:asciiTheme="minorEastAsia" w:eastAsiaTheme="minorEastAsia" w:hAnsiTheme="minorEastAsia" w:hint="eastAsia"/>
          <w:sz w:val="24"/>
        </w:rPr>
        <w:t>项目</w:t>
      </w:r>
    </w:p>
    <w:p w14:paraId="205ADC71" w14:textId="77777777" w:rsidR="00A9714D" w:rsidRDefault="00A55F27" w:rsidP="00A12269">
      <w:pPr>
        <w:numPr>
          <w:ilvl w:val="0"/>
          <w:numId w:val="1"/>
        </w:numPr>
        <w:spacing w:line="480" w:lineRule="exact"/>
        <w:rPr>
          <w:rFonts w:ascii="新宋体" w:eastAsia="新宋体" w:hAnsi="新宋体"/>
          <w:b/>
          <w:sz w:val="28"/>
          <w:szCs w:val="28"/>
        </w:rPr>
      </w:pPr>
      <w:r>
        <w:rPr>
          <w:rFonts w:ascii="新宋体" w:eastAsia="新宋体" w:hAnsi="新宋体" w:hint="eastAsia"/>
          <w:b/>
          <w:sz w:val="28"/>
          <w:szCs w:val="28"/>
        </w:rPr>
        <w:t>施工内容及工程量：</w:t>
      </w:r>
      <w:r w:rsidR="00AC3753">
        <w:rPr>
          <w:rFonts w:ascii="新宋体" w:eastAsia="新宋体" w:hAnsi="新宋体"/>
          <w:b/>
          <w:sz w:val="28"/>
          <w:szCs w:val="28"/>
        </w:rPr>
        <w:t xml:space="preserve"> </w:t>
      </w:r>
    </w:p>
    <w:p w14:paraId="5DB5A8F0" w14:textId="69D62552" w:rsidR="00A23CF2" w:rsidRPr="00A23CF2" w:rsidRDefault="00A23CF2" w:rsidP="00A23CF2">
      <w:pPr>
        <w:spacing w:line="480" w:lineRule="exact"/>
        <w:ind w:left="720"/>
        <w:rPr>
          <w:rFonts w:ascii="Calibri" w:hAnsi="Calibri"/>
          <w:sz w:val="24"/>
          <w:szCs w:val="22"/>
        </w:rPr>
      </w:pPr>
      <w:r w:rsidRPr="00A23CF2">
        <w:rPr>
          <w:rFonts w:ascii="Calibri" w:hAnsi="Calibri" w:hint="eastAsia"/>
          <w:sz w:val="24"/>
          <w:szCs w:val="22"/>
        </w:rPr>
        <w:t>1</w:t>
      </w:r>
      <w:r w:rsidRPr="00A23CF2">
        <w:rPr>
          <w:rFonts w:ascii="Calibri" w:hAnsi="Calibri" w:hint="eastAsia"/>
          <w:sz w:val="24"/>
          <w:szCs w:val="22"/>
        </w:rPr>
        <w:t>、新建一个</w:t>
      </w:r>
      <w:r w:rsidRPr="00A23CF2">
        <w:rPr>
          <w:rFonts w:ascii="Calibri" w:hAnsi="Calibri" w:hint="eastAsia"/>
          <w:sz w:val="24"/>
          <w:szCs w:val="22"/>
        </w:rPr>
        <w:t>2000m</w:t>
      </w:r>
      <w:r w:rsidRPr="0057221D">
        <w:rPr>
          <w:rFonts w:ascii="Calibri" w:hAnsi="Calibri" w:hint="eastAsia"/>
          <w:sz w:val="24"/>
          <w:szCs w:val="22"/>
          <w:vertAlign w:val="superscript"/>
        </w:rPr>
        <w:t>3</w:t>
      </w:r>
      <w:r w:rsidRPr="00A23CF2">
        <w:rPr>
          <w:rFonts w:ascii="Calibri" w:hAnsi="Calibri" w:hint="eastAsia"/>
          <w:sz w:val="24"/>
          <w:szCs w:val="22"/>
        </w:rPr>
        <w:t xml:space="preserve"> </w:t>
      </w:r>
      <w:r w:rsidRPr="00A23CF2">
        <w:rPr>
          <w:rFonts w:ascii="Calibri" w:hAnsi="Calibri" w:hint="eastAsia"/>
          <w:sz w:val="24"/>
          <w:szCs w:val="22"/>
        </w:rPr>
        <w:t>集水池，规格</w:t>
      </w:r>
      <w:r w:rsidR="001A0F05">
        <w:rPr>
          <w:rFonts w:ascii="Calibri" w:hAnsi="Calibri" w:hint="eastAsia"/>
          <w:sz w:val="24"/>
          <w:szCs w:val="22"/>
        </w:rPr>
        <w:t>25*</w:t>
      </w:r>
      <w:r w:rsidR="0057221D">
        <w:rPr>
          <w:rFonts w:ascii="Calibri" w:hAnsi="Calibri" w:hint="eastAsia"/>
          <w:sz w:val="24"/>
          <w:szCs w:val="22"/>
        </w:rPr>
        <w:t>35</w:t>
      </w:r>
      <w:r w:rsidR="00483264">
        <w:rPr>
          <w:rFonts w:ascii="Calibri" w:hAnsi="Calibri" w:hint="eastAsia"/>
          <w:sz w:val="24"/>
          <w:szCs w:val="22"/>
        </w:rPr>
        <w:t>m</w:t>
      </w:r>
      <w:r w:rsidRPr="00A23CF2">
        <w:rPr>
          <w:rFonts w:ascii="Calibri" w:hAnsi="Calibri" w:hint="eastAsia"/>
          <w:sz w:val="24"/>
          <w:szCs w:val="22"/>
        </w:rPr>
        <w:t>：占地</w:t>
      </w:r>
      <w:r w:rsidR="0057221D">
        <w:rPr>
          <w:rFonts w:ascii="Calibri" w:hAnsi="Calibri" w:hint="eastAsia"/>
          <w:sz w:val="24"/>
          <w:szCs w:val="22"/>
        </w:rPr>
        <w:t>875</w:t>
      </w:r>
      <w:r w:rsidRPr="00A23CF2">
        <w:rPr>
          <w:rFonts w:ascii="Calibri" w:hAnsi="Calibri" w:hint="eastAsia"/>
          <w:sz w:val="24"/>
          <w:szCs w:val="22"/>
        </w:rPr>
        <w:t>m</w:t>
      </w:r>
      <w:r w:rsidRPr="0057221D">
        <w:rPr>
          <w:rFonts w:ascii="Calibri" w:hAnsi="Calibri" w:hint="eastAsia"/>
          <w:sz w:val="24"/>
          <w:szCs w:val="22"/>
          <w:vertAlign w:val="superscript"/>
        </w:rPr>
        <w:t>2</w:t>
      </w:r>
      <w:r w:rsidRPr="00A23CF2">
        <w:rPr>
          <w:rFonts w:ascii="Calibri" w:hAnsi="Calibri" w:hint="eastAsia"/>
          <w:sz w:val="24"/>
          <w:szCs w:val="22"/>
        </w:rPr>
        <w:t>高</w:t>
      </w:r>
      <w:r w:rsidR="0057221D">
        <w:rPr>
          <w:rFonts w:ascii="Calibri" w:hAnsi="Calibri" w:hint="eastAsia"/>
          <w:sz w:val="24"/>
          <w:szCs w:val="22"/>
        </w:rPr>
        <w:t>3</w:t>
      </w:r>
      <w:r w:rsidRPr="00A23CF2">
        <w:rPr>
          <w:rFonts w:ascii="Calibri" w:hAnsi="Calibri" w:hint="eastAsia"/>
          <w:sz w:val="24"/>
          <w:szCs w:val="22"/>
        </w:rPr>
        <w:t>m</w:t>
      </w:r>
      <w:r w:rsidR="0057221D">
        <w:rPr>
          <w:rFonts w:ascii="Calibri" w:hAnsi="Calibri" w:hint="eastAsia"/>
          <w:sz w:val="24"/>
          <w:szCs w:val="22"/>
        </w:rPr>
        <w:t>的分为二个水池；</w:t>
      </w:r>
      <w:r w:rsidRPr="00A23CF2">
        <w:rPr>
          <w:rFonts w:ascii="Calibri" w:hAnsi="Calibri" w:hint="eastAsia"/>
          <w:sz w:val="24"/>
          <w:szCs w:val="22"/>
        </w:rPr>
        <w:t>第一级</w:t>
      </w:r>
      <w:r w:rsidRPr="00A23CF2">
        <w:rPr>
          <w:rFonts w:ascii="Calibri" w:hAnsi="Calibri" w:hint="eastAsia"/>
          <w:sz w:val="24"/>
          <w:szCs w:val="22"/>
        </w:rPr>
        <w:t>1350 m</w:t>
      </w:r>
      <w:r w:rsidRPr="004C4B76">
        <w:rPr>
          <w:rFonts w:ascii="Calibri" w:hAnsi="Calibri" w:hint="eastAsia"/>
          <w:sz w:val="24"/>
          <w:szCs w:val="22"/>
          <w:vertAlign w:val="superscript"/>
        </w:rPr>
        <w:t>3</w:t>
      </w:r>
      <w:r w:rsidRPr="00A23CF2">
        <w:rPr>
          <w:rFonts w:ascii="Calibri" w:hAnsi="Calibri" w:hint="eastAsia"/>
          <w:sz w:val="24"/>
          <w:szCs w:val="22"/>
        </w:rPr>
        <w:t>用于初级沉淀，</w:t>
      </w:r>
      <w:r w:rsidR="000818A7" w:rsidRPr="000818A7">
        <w:rPr>
          <w:rFonts w:ascii="Calibri" w:hAnsi="Calibri" w:hint="eastAsia"/>
          <w:b/>
          <w:sz w:val="24"/>
          <w:szCs w:val="22"/>
        </w:rPr>
        <w:t>沉淀池底部须斜面布置</w:t>
      </w:r>
      <w:r w:rsidR="000818A7">
        <w:rPr>
          <w:rFonts w:ascii="Calibri" w:hAnsi="Calibri" w:hint="eastAsia"/>
          <w:b/>
          <w:sz w:val="24"/>
          <w:szCs w:val="22"/>
        </w:rPr>
        <w:t>，</w:t>
      </w:r>
      <w:r w:rsidRPr="000818A7">
        <w:rPr>
          <w:rFonts w:ascii="Calibri" w:hAnsi="Calibri" w:hint="eastAsia"/>
          <w:b/>
          <w:sz w:val="24"/>
          <w:szCs w:val="22"/>
        </w:rPr>
        <w:t>增加排泥管沟</w:t>
      </w:r>
      <w:r w:rsidR="007A744A">
        <w:rPr>
          <w:rFonts w:ascii="Calibri" w:hAnsi="Calibri" w:hint="eastAsia"/>
          <w:b/>
          <w:sz w:val="24"/>
          <w:szCs w:val="22"/>
        </w:rPr>
        <w:t>，吸泥管道</w:t>
      </w:r>
      <w:r w:rsidR="00DE71FE" w:rsidRPr="00DE71FE">
        <w:rPr>
          <w:rFonts w:ascii="Calibri" w:hAnsi="Calibri" w:hint="eastAsia"/>
          <w:b/>
          <w:sz w:val="24"/>
          <w:szCs w:val="22"/>
        </w:rPr>
        <w:t>不锈钢管</w:t>
      </w:r>
      <w:r w:rsidR="00DE71FE" w:rsidRPr="00DE71FE">
        <w:rPr>
          <w:rFonts w:ascii="Calibri" w:hAnsi="Calibri" w:hint="eastAsia"/>
          <w:b/>
          <w:sz w:val="24"/>
          <w:szCs w:val="22"/>
        </w:rPr>
        <w:t>_</w:t>
      </w:r>
      <w:r w:rsidR="00DE71FE" w:rsidRPr="00DE71FE">
        <w:rPr>
          <w:rFonts w:ascii="Calibri" w:hAnsi="Calibri" w:hint="eastAsia"/>
          <w:b/>
          <w:sz w:val="24"/>
          <w:szCs w:val="22"/>
        </w:rPr>
        <w:t>Φ</w:t>
      </w:r>
      <w:r w:rsidR="00DE71FE" w:rsidRPr="00DE71FE">
        <w:rPr>
          <w:rFonts w:ascii="Calibri" w:hAnsi="Calibri" w:hint="eastAsia"/>
          <w:b/>
          <w:sz w:val="24"/>
          <w:szCs w:val="22"/>
        </w:rPr>
        <w:t>100*</w:t>
      </w:r>
      <w:r w:rsidR="00DE71FE" w:rsidRPr="00DE71FE">
        <w:rPr>
          <w:rFonts w:ascii="Calibri" w:hAnsi="Calibri" w:hint="eastAsia"/>
          <w:b/>
          <w:sz w:val="24"/>
          <w:szCs w:val="22"/>
        </w:rPr>
        <w:t>δ</w:t>
      </w:r>
      <w:r w:rsidR="00DE71FE" w:rsidRPr="00DE71FE">
        <w:rPr>
          <w:rFonts w:ascii="Calibri" w:hAnsi="Calibri" w:hint="eastAsia"/>
          <w:b/>
          <w:sz w:val="24"/>
          <w:szCs w:val="22"/>
        </w:rPr>
        <w:t>6_304</w:t>
      </w:r>
      <w:r w:rsidR="00DE71FE" w:rsidRPr="00DE71FE">
        <w:rPr>
          <w:rFonts w:ascii="Calibri" w:hAnsi="Calibri" w:hint="eastAsia"/>
          <w:b/>
          <w:sz w:val="24"/>
          <w:szCs w:val="22"/>
        </w:rPr>
        <w:t>钢管</w:t>
      </w:r>
      <w:r w:rsidR="004C4B76">
        <w:rPr>
          <w:rFonts w:ascii="Calibri" w:hAnsi="Calibri" w:hint="eastAsia"/>
          <w:sz w:val="24"/>
          <w:szCs w:val="22"/>
        </w:rPr>
        <w:t>约</w:t>
      </w:r>
      <w:r w:rsidR="004C4B76">
        <w:rPr>
          <w:rFonts w:ascii="Calibri" w:hAnsi="Calibri" w:hint="eastAsia"/>
          <w:sz w:val="24"/>
          <w:szCs w:val="22"/>
        </w:rPr>
        <w:t>20m</w:t>
      </w:r>
      <w:r w:rsidR="000818A7">
        <w:rPr>
          <w:rFonts w:ascii="Calibri" w:hAnsi="Calibri" w:hint="eastAsia"/>
          <w:b/>
          <w:sz w:val="24"/>
          <w:szCs w:val="22"/>
        </w:rPr>
        <w:t>连接外部</w:t>
      </w:r>
      <w:r w:rsidR="00CE21F4" w:rsidRPr="00CE21F4">
        <w:rPr>
          <w:rFonts w:ascii="Calibri" w:hAnsi="Calibri" w:hint="eastAsia"/>
          <w:b/>
          <w:sz w:val="24"/>
          <w:szCs w:val="22"/>
        </w:rPr>
        <w:t>气动隔膜泵</w:t>
      </w:r>
      <w:r w:rsidR="000818A7">
        <w:rPr>
          <w:rFonts w:ascii="Calibri" w:hAnsi="Calibri" w:hint="eastAsia"/>
          <w:b/>
          <w:sz w:val="24"/>
          <w:szCs w:val="22"/>
        </w:rPr>
        <w:t>，</w:t>
      </w:r>
      <w:r w:rsidR="007A744A">
        <w:rPr>
          <w:rFonts w:ascii="Calibri" w:hAnsi="Calibri" w:hint="eastAsia"/>
          <w:b/>
          <w:sz w:val="24"/>
          <w:szCs w:val="22"/>
        </w:rPr>
        <w:t>铺设出泥管道</w:t>
      </w:r>
      <w:r w:rsidR="004C4B76">
        <w:rPr>
          <w:rFonts w:ascii="Calibri" w:hAnsi="Calibri" w:hint="eastAsia"/>
          <w:b/>
          <w:sz w:val="24"/>
          <w:szCs w:val="22"/>
        </w:rPr>
        <w:t xml:space="preserve">PVC </w:t>
      </w:r>
      <w:r w:rsidR="003C4916">
        <w:rPr>
          <w:rFonts w:ascii="宋体" w:hAnsi="宋体" w:hint="eastAsia"/>
          <w:sz w:val="24"/>
          <w:szCs w:val="22"/>
        </w:rPr>
        <w:t>（</w:t>
      </w:r>
      <w:r w:rsidR="00C040C9" w:rsidRPr="00C040C9">
        <w:rPr>
          <w:rFonts w:ascii="宋体" w:hAnsi="宋体" w:hint="eastAsia"/>
          <w:sz w:val="24"/>
          <w:szCs w:val="22"/>
        </w:rPr>
        <w:t>联塑</w:t>
      </w:r>
      <w:r w:rsidR="003C4916" w:rsidRPr="003C4916">
        <w:rPr>
          <w:rFonts w:ascii="宋体" w:hAnsi="宋体"/>
          <w:sz w:val="24"/>
          <w:szCs w:val="22"/>
        </w:rPr>
        <w:t>DN150,PN16</w:t>
      </w:r>
      <w:r w:rsidR="003C4916">
        <w:rPr>
          <w:rFonts w:ascii="宋体" w:hAnsi="宋体" w:hint="eastAsia"/>
          <w:sz w:val="24"/>
          <w:szCs w:val="22"/>
        </w:rPr>
        <w:t>）</w:t>
      </w:r>
      <w:r w:rsidR="004C4B76">
        <w:rPr>
          <w:rFonts w:ascii="Calibri" w:hAnsi="Calibri" w:hint="eastAsia"/>
          <w:sz w:val="24"/>
          <w:szCs w:val="22"/>
        </w:rPr>
        <w:t>约</w:t>
      </w:r>
      <w:r w:rsidR="002620DD">
        <w:rPr>
          <w:rFonts w:ascii="Calibri" w:hAnsi="Calibri" w:hint="eastAsia"/>
          <w:sz w:val="24"/>
          <w:szCs w:val="22"/>
        </w:rPr>
        <w:t>3</w:t>
      </w:r>
      <w:r w:rsidR="004C4B76">
        <w:rPr>
          <w:rFonts w:ascii="Calibri" w:hAnsi="Calibri" w:hint="eastAsia"/>
          <w:sz w:val="24"/>
          <w:szCs w:val="22"/>
        </w:rPr>
        <w:t>5m</w:t>
      </w:r>
      <w:r w:rsidR="007A744A">
        <w:rPr>
          <w:rFonts w:ascii="Calibri" w:hAnsi="Calibri" w:hint="eastAsia"/>
          <w:b/>
          <w:sz w:val="24"/>
          <w:szCs w:val="22"/>
        </w:rPr>
        <w:t>至净水器集污池，</w:t>
      </w:r>
      <w:r w:rsidR="000818A7">
        <w:rPr>
          <w:rFonts w:ascii="Calibri" w:hAnsi="Calibri" w:hint="eastAsia"/>
          <w:b/>
          <w:sz w:val="24"/>
          <w:szCs w:val="22"/>
        </w:rPr>
        <w:t>便于日常水池清泥</w:t>
      </w:r>
      <w:r w:rsidRPr="00A23CF2">
        <w:rPr>
          <w:rFonts w:ascii="Calibri" w:hAnsi="Calibri" w:hint="eastAsia"/>
          <w:sz w:val="24"/>
          <w:szCs w:val="22"/>
        </w:rPr>
        <w:t>；第二级为</w:t>
      </w:r>
      <w:r w:rsidRPr="00A23CF2">
        <w:rPr>
          <w:rFonts w:ascii="Calibri" w:hAnsi="Calibri" w:hint="eastAsia"/>
          <w:sz w:val="24"/>
          <w:szCs w:val="22"/>
        </w:rPr>
        <w:t>650 m</w:t>
      </w:r>
      <w:r w:rsidRPr="004C4B76">
        <w:rPr>
          <w:rFonts w:ascii="Calibri" w:hAnsi="Calibri" w:hint="eastAsia"/>
          <w:sz w:val="24"/>
          <w:szCs w:val="22"/>
          <w:vertAlign w:val="superscript"/>
        </w:rPr>
        <w:t>3</w:t>
      </w:r>
      <w:r w:rsidRPr="00A23CF2">
        <w:rPr>
          <w:rFonts w:ascii="Calibri" w:hAnsi="Calibri" w:hint="eastAsia"/>
          <w:sz w:val="24"/>
          <w:szCs w:val="22"/>
        </w:rPr>
        <w:t>为清水池，连接</w:t>
      </w:r>
      <w:r w:rsidR="004C4B76">
        <w:rPr>
          <w:rFonts w:ascii="Calibri" w:hAnsi="Calibri" w:hint="eastAsia"/>
          <w:b/>
          <w:sz w:val="24"/>
          <w:szCs w:val="22"/>
        </w:rPr>
        <w:t>PVC</w:t>
      </w:r>
      <w:r w:rsidR="004C4B76">
        <w:rPr>
          <w:rFonts w:ascii="Calibri" w:hAnsi="Calibri" w:hint="eastAsia"/>
          <w:sz w:val="24"/>
          <w:szCs w:val="22"/>
        </w:rPr>
        <w:t xml:space="preserve"> </w:t>
      </w:r>
      <w:r w:rsidR="00DE71FE">
        <w:rPr>
          <w:rFonts w:ascii="Calibri" w:hAnsi="Calibri" w:hint="eastAsia"/>
          <w:sz w:val="24"/>
          <w:szCs w:val="22"/>
        </w:rPr>
        <w:t>(</w:t>
      </w:r>
      <w:r w:rsidR="00C040C9" w:rsidRPr="00C040C9">
        <w:rPr>
          <w:rFonts w:ascii="Calibri" w:hAnsi="Calibri" w:hint="eastAsia"/>
          <w:sz w:val="24"/>
          <w:szCs w:val="22"/>
        </w:rPr>
        <w:t>联塑</w:t>
      </w:r>
      <w:r w:rsidR="00DE71FE">
        <w:rPr>
          <w:rFonts w:ascii="宋体" w:hAnsi="宋体" w:hint="eastAsia"/>
          <w:sz w:val="24"/>
          <w:szCs w:val="22"/>
        </w:rPr>
        <w:t>DN150</w:t>
      </w:r>
      <w:r w:rsidR="003C4916">
        <w:rPr>
          <w:rFonts w:ascii="宋体" w:hAnsi="宋体" w:hint="eastAsia"/>
          <w:sz w:val="24"/>
          <w:szCs w:val="22"/>
        </w:rPr>
        <w:t>,</w:t>
      </w:r>
      <w:r w:rsidR="00DE71FE">
        <w:rPr>
          <w:rFonts w:ascii="宋体" w:hAnsi="宋体" w:hint="eastAsia"/>
          <w:sz w:val="24"/>
          <w:szCs w:val="22"/>
        </w:rPr>
        <w:t>PN16)</w:t>
      </w:r>
      <w:r w:rsidR="004C4B76">
        <w:rPr>
          <w:rFonts w:ascii="Calibri" w:hAnsi="Calibri" w:hint="eastAsia"/>
          <w:sz w:val="24"/>
          <w:szCs w:val="22"/>
        </w:rPr>
        <w:t>约</w:t>
      </w:r>
      <w:r w:rsidR="002620DD">
        <w:rPr>
          <w:rFonts w:ascii="Calibri" w:hAnsi="Calibri" w:hint="eastAsia"/>
          <w:sz w:val="24"/>
          <w:szCs w:val="22"/>
        </w:rPr>
        <w:t>3</w:t>
      </w:r>
      <w:r w:rsidR="004C4B76">
        <w:rPr>
          <w:rFonts w:ascii="Calibri" w:hAnsi="Calibri" w:hint="eastAsia"/>
          <w:sz w:val="24"/>
          <w:szCs w:val="22"/>
        </w:rPr>
        <w:t>0m</w:t>
      </w:r>
      <w:r w:rsidRPr="00A23CF2">
        <w:rPr>
          <w:rFonts w:ascii="Calibri" w:hAnsi="Calibri" w:hint="eastAsia"/>
          <w:sz w:val="24"/>
          <w:szCs w:val="22"/>
        </w:rPr>
        <w:t>到码头净水器</w:t>
      </w:r>
      <w:r w:rsidR="00483264">
        <w:rPr>
          <w:rFonts w:ascii="Calibri" w:hAnsi="Calibri" w:hint="eastAsia"/>
          <w:sz w:val="24"/>
          <w:szCs w:val="22"/>
        </w:rPr>
        <w:t>。同时通过敷设管道的</w:t>
      </w:r>
      <w:r w:rsidR="00E3244A">
        <w:rPr>
          <w:rFonts w:ascii="Calibri" w:hAnsi="Calibri" w:hint="eastAsia"/>
          <w:sz w:val="24"/>
          <w:szCs w:val="22"/>
        </w:rPr>
        <w:t>U</w:t>
      </w:r>
      <w:r w:rsidR="00FE479D">
        <w:rPr>
          <w:rFonts w:ascii="Calibri" w:hAnsi="Calibri" w:hint="eastAsia"/>
          <w:sz w:val="24"/>
          <w:szCs w:val="22"/>
        </w:rPr>
        <w:t>PVC</w:t>
      </w:r>
      <w:r w:rsidR="00FE479D">
        <w:rPr>
          <w:rFonts w:ascii="Calibri" w:hAnsi="Calibri" w:hint="eastAsia"/>
          <w:sz w:val="24"/>
          <w:szCs w:val="22"/>
        </w:rPr>
        <w:t>（耐酸碱</w:t>
      </w:r>
      <w:r w:rsidR="003C4916">
        <w:rPr>
          <w:rFonts w:ascii="Calibri" w:hAnsi="Calibri" w:hint="eastAsia"/>
          <w:sz w:val="24"/>
          <w:szCs w:val="22"/>
        </w:rPr>
        <w:t>,DN100,PN16</w:t>
      </w:r>
      <w:r w:rsidR="003C4916">
        <w:rPr>
          <w:rFonts w:ascii="Calibri" w:hAnsi="Calibri" w:hint="eastAsia"/>
          <w:sz w:val="24"/>
          <w:szCs w:val="22"/>
        </w:rPr>
        <w:t>）</w:t>
      </w:r>
      <w:r w:rsidR="00FE479D">
        <w:rPr>
          <w:rFonts w:ascii="Calibri" w:hAnsi="Calibri" w:hint="eastAsia"/>
          <w:sz w:val="24"/>
          <w:szCs w:val="22"/>
        </w:rPr>
        <w:t>约</w:t>
      </w:r>
      <w:r w:rsidR="00FE479D">
        <w:rPr>
          <w:rFonts w:ascii="Calibri" w:hAnsi="Calibri" w:hint="eastAsia"/>
          <w:sz w:val="24"/>
          <w:szCs w:val="22"/>
        </w:rPr>
        <w:t>300m</w:t>
      </w:r>
      <w:r w:rsidRPr="00A23CF2">
        <w:rPr>
          <w:rFonts w:ascii="Calibri" w:hAnsi="Calibri" w:hint="eastAsia"/>
          <w:sz w:val="24"/>
          <w:szCs w:val="22"/>
        </w:rPr>
        <w:t>将厂区内的废水集水池的水</w:t>
      </w:r>
      <w:r w:rsidR="000818A7">
        <w:rPr>
          <w:rFonts w:ascii="Calibri" w:hAnsi="Calibri" w:hint="eastAsia"/>
          <w:sz w:val="24"/>
          <w:szCs w:val="22"/>
        </w:rPr>
        <w:t>、净水器中水池的</w:t>
      </w:r>
      <w:r w:rsidRPr="00A23CF2">
        <w:rPr>
          <w:rFonts w:ascii="Calibri" w:hAnsi="Calibri" w:hint="eastAsia"/>
          <w:sz w:val="24"/>
          <w:szCs w:val="22"/>
        </w:rPr>
        <w:t>和雨水隔油池的水收集至第一级的沉淀池内，沉淀池</w:t>
      </w:r>
      <w:r w:rsidR="00483264">
        <w:rPr>
          <w:rFonts w:ascii="Calibri" w:hAnsi="Calibri" w:hint="eastAsia"/>
          <w:sz w:val="24"/>
          <w:szCs w:val="22"/>
        </w:rPr>
        <w:t>内增设</w:t>
      </w:r>
      <w:r w:rsidRPr="00A23CF2">
        <w:rPr>
          <w:rFonts w:ascii="Calibri" w:hAnsi="Calibri" w:hint="eastAsia"/>
          <w:sz w:val="24"/>
          <w:szCs w:val="22"/>
        </w:rPr>
        <w:t>环形水槽</w:t>
      </w:r>
      <w:r w:rsidR="00483264">
        <w:rPr>
          <w:rFonts w:ascii="Calibri" w:hAnsi="Calibri" w:hint="eastAsia"/>
          <w:sz w:val="24"/>
          <w:szCs w:val="22"/>
        </w:rPr>
        <w:t>（</w:t>
      </w:r>
      <w:r w:rsidR="00FE479D">
        <w:rPr>
          <w:rFonts w:ascii="Calibri" w:hAnsi="Calibri" w:hint="eastAsia"/>
          <w:sz w:val="24"/>
          <w:szCs w:val="22"/>
        </w:rPr>
        <w:t>500mm*3</w:t>
      </w:r>
      <w:r w:rsidR="00483264">
        <w:rPr>
          <w:rFonts w:ascii="Calibri" w:hAnsi="Calibri" w:hint="eastAsia"/>
          <w:sz w:val="24"/>
          <w:szCs w:val="22"/>
        </w:rPr>
        <w:t>00mm</w:t>
      </w:r>
      <w:r w:rsidR="00483264">
        <w:rPr>
          <w:rFonts w:ascii="Calibri" w:hAnsi="Calibri" w:hint="eastAsia"/>
          <w:sz w:val="24"/>
          <w:szCs w:val="22"/>
        </w:rPr>
        <w:t>）</w:t>
      </w:r>
      <w:r w:rsidRPr="00A23CF2">
        <w:rPr>
          <w:rFonts w:ascii="Calibri" w:hAnsi="Calibri" w:hint="eastAsia"/>
          <w:sz w:val="24"/>
          <w:szCs w:val="22"/>
        </w:rPr>
        <w:t>进行入水，以降低水流速度提高沉淀效率。</w:t>
      </w:r>
    </w:p>
    <w:p w14:paraId="1D1EF055" w14:textId="40F56B99" w:rsidR="00A23CF2" w:rsidRPr="00A23CF2" w:rsidRDefault="00A23CF2" w:rsidP="00A23CF2">
      <w:pPr>
        <w:spacing w:line="480" w:lineRule="exact"/>
        <w:ind w:left="720"/>
        <w:rPr>
          <w:rFonts w:ascii="Calibri" w:hAnsi="Calibri"/>
          <w:sz w:val="24"/>
          <w:szCs w:val="22"/>
        </w:rPr>
      </w:pPr>
      <w:r w:rsidRPr="00A23CF2">
        <w:rPr>
          <w:rFonts w:ascii="Calibri" w:hAnsi="Calibri" w:hint="eastAsia"/>
          <w:sz w:val="24"/>
          <w:szCs w:val="22"/>
        </w:rPr>
        <w:t>2</w:t>
      </w:r>
      <w:r w:rsidRPr="00A23CF2">
        <w:rPr>
          <w:rFonts w:ascii="Calibri" w:hAnsi="Calibri" w:hint="eastAsia"/>
          <w:sz w:val="24"/>
          <w:szCs w:val="22"/>
        </w:rPr>
        <w:t>、</w:t>
      </w:r>
      <w:r w:rsidRPr="00A23CF2">
        <w:rPr>
          <w:rFonts w:ascii="Calibri" w:hAnsi="Calibri" w:hint="eastAsia"/>
          <w:sz w:val="24"/>
          <w:szCs w:val="22"/>
        </w:rPr>
        <w:tab/>
      </w:r>
      <w:r w:rsidR="00750E6C">
        <w:rPr>
          <w:rFonts w:ascii="Calibri" w:hAnsi="Calibri" w:hint="eastAsia"/>
          <w:sz w:val="24"/>
          <w:szCs w:val="22"/>
        </w:rPr>
        <w:t>新建一套</w:t>
      </w:r>
      <w:r w:rsidR="00BF02F0" w:rsidRPr="00BF02F0">
        <w:rPr>
          <w:rFonts w:ascii="Calibri" w:hAnsi="Calibri" w:hint="eastAsia"/>
          <w:sz w:val="24"/>
          <w:szCs w:val="22"/>
        </w:rPr>
        <w:t>SPR</w:t>
      </w:r>
      <w:r w:rsidR="00BF02F0" w:rsidRPr="00BF02F0">
        <w:rPr>
          <w:rFonts w:ascii="Calibri" w:hAnsi="Calibri" w:hint="eastAsia"/>
          <w:sz w:val="24"/>
          <w:szCs w:val="22"/>
        </w:rPr>
        <w:t>一体化</w:t>
      </w:r>
      <w:r w:rsidRPr="00A23CF2">
        <w:rPr>
          <w:rFonts w:ascii="Calibri" w:hAnsi="Calibri" w:hint="eastAsia"/>
          <w:sz w:val="24"/>
          <w:szCs w:val="22"/>
        </w:rPr>
        <w:t>生活污水处理系统</w:t>
      </w:r>
      <w:r w:rsidR="00750E6C">
        <w:rPr>
          <w:rFonts w:ascii="Calibri" w:hAnsi="Calibri" w:hint="eastAsia"/>
          <w:sz w:val="24"/>
          <w:szCs w:val="22"/>
        </w:rPr>
        <w:t>，日处理能力：</w:t>
      </w:r>
      <w:r w:rsidR="006D0556">
        <w:rPr>
          <w:rFonts w:ascii="Calibri" w:hAnsi="Calibri" w:hint="eastAsia"/>
          <w:sz w:val="24"/>
          <w:szCs w:val="22"/>
        </w:rPr>
        <w:t>5</w:t>
      </w:r>
      <w:r w:rsidR="00750E6C">
        <w:rPr>
          <w:rFonts w:ascii="Calibri" w:hAnsi="Calibri" w:hint="eastAsia"/>
          <w:sz w:val="24"/>
          <w:szCs w:val="22"/>
        </w:rPr>
        <w:t>t/</w:t>
      </w:r>
      <w:r w:rsidR="00FE479D">
        <w:rPr>
          <w:rFonts w:ascii="Calibri" w:hAnsi="Calibri" w:hint="eastAsia"/>
          <w:sz w:val="24"/>
          <w:szCs w:val="22"/>
        </w:rPr>
        <w:t>d</w:t>
      </w:r>
      <w:r w:rsidRPr="00A23CF2">
        <w:rPr>
          <w:rFonts w:ascii="Calibri" w:hAnsi="Calibri" w:hint="eastAsia"/>
          <w:sz w:val="24"/>
          <w:szCs w:val="22"/>
        </w:rPr>
        <w:t>。用于处理中控、生料工段房、码头、总降等厂前区的生活污水，</w:t>
      </w:r>
      <w:r w:rsidR="00750E6C">
        <w:rPr>
          <w:rFonts w:ascii="Calibri" w:hAnsi="Calibri" w:hint="eastAsia"/>
          <w:sz w:val="24"/>
          <w:szCs w:val="22"/>
        </w:rPr>
        <w:t>污水收集采用</w:t>
      </w:r>
      <w:r w:rsidR="00276CF5">
        <w:rPr>
          <w:rFonts w:ascii="Calibri" w:hAnsi="Calibri" w:hint="eastAsia"/>
          <w:sz w:val="24"/>
          <w:szCs w:val="22"/>
        </w:rPr>
        <w:t>PVC</w:t>
      </w:r>
      <w:r w:rsidR="002620DD">
        <w:rPr>
          <w:rFonts w:ascii="Calibri" w:hAnsi="Calibri" w:hint="eastAsia"/>
          <w:sz w:val="24"/>
          <w:szCs w:val="22"/>
        </w:rPr>
        <w:t>（</w:t>
      </w:r>
      <w:r w:rsidR="00C040C9" w:rsidRPr="00C040C9">
        <w:rPr>
          <w:rFonts w:ascii="Calibri" w:hAnsi="Calibri" w:hint="eastAsia"/>
          <w:sz w:val="24"/>
          <w:szCs w:val="22"/>
        </w:rPr>
        <w:t>联塑</w:t>
      </w:r>
      <w:r w:rsidR="002620DD">
        <w:rPr>
          <w:rFonts w:ascii="Calibri" w:hAnsi="Calibri" w:hint="eastAsia"/>
          <w:sz w:val="24"/>
          <w:szCs w:val="22"/>
        </w:rPr>
        <w:t>DN150PN16</w:t>
      </w:r>
      <w:r w:rsidR="002620DD">
        <w:rPr>
          <w:rFonts w:ascii="Calibri" w:hAnsi="Calibri" w:hint="eastAsia"/>
          <w:sz w:val="24"/>
          <w:szCs w:val="22"/>
        </w:rPr>
        <w:t>）</w:t>
      </w:r>
      <w:r w:rsidR="00750E6C">
        <w:rPr>
          <w:rFonts w:ascii="Calibri" w:hAnsi="Calibri" w:hint="eastAsia"/>
          <w:sz w:val="24"/>
          <w:szCs w:val="22"/>
        </w:rPr>
        <w:t>排污管连接，约</w:t>
      </w:r>
      <w:r w:rsidR="00276CF5">
        <w:rPr>
          <w:rFonts w:ascii="Calibri" w:hAnsi="Calibri" w:hint="eastAsia"/>
          <w:sz w:val="24"/>
          <w:szCs w:val="22"/>
        </w:rPr>
        <w:t>8</w:t>
      </w:r>
      <w:r w:rsidR="00750E6C">
        <w:rPr>
          <w:rFonts w:ascii="Calibri" w:hAnsi="Calibri" w:hint="eastAsia"/>
          <w:sz w:val="24"/>
          <w:szCs w:val="22"/>
        </w:rPr>
        <w:t>00</w:t>
      </w:r>
      <w:r w:rsidR="00750E6C">
        <w:rPr>
          <w:rFonts w:ascii="Calibri" w:hAnsi="Calibri" w:hint="eastAsia"/>
          <w:sz w:val="24"/>
          <w:szCs w:val="22"/>
        </w:rPr>
        <w:t>米，</w:t>
      </w:r>
      <w:r w:rsidRPr="00A23CF2">
        <w:rPr>
          <w:rFonts w:ascii="Calibri" w:hAnsi="Calibri" w:hint="eastAsia"/>
          <w:sz w:val="24"/>
          <w:szCs w:val="22"/>
        </w:rPr>
        <w:t>处理后的废水用于码头空地淋花或回到集水池。</w:t>
      </w:r>
    </w:p>
    <w:p w14:paraId="46F6AAFF" w14:textId="501D797D" w:rsidR="00A23CF2" w:rsidRDefault="00A23CF2" w:rsidP="00A23CF2">
      <w:pPr>
        <w:spacing w:line="480" w:lineRule="exact"/>
        <w:ind w:left="720"/>
        <w:rPr>
          <w:rFonts w:ascii="Calibri" w:hAnsi="Calibri"/>
          <w:sz w:val="24"/>
          <w:szCs w:val="22"/>
        </w:rPr>
      </w:pPr>
      <w:r w:rsidRPr="00A23CF2">
        <w:rPr>
          <w:rFonts w:ascii="Calibri" w:hAnsi="Calibri" w:hint="eastAsia"/>
          <w:sz w:val="24"/>
          <w:szCs w:val="22"/>
        </w:rPr>
        <w:t>3</w:t>
      </w:r>
      <w:r w:rsidRPr="00A23CF2">
        <w:rPr>
          <w:rFonts w:ascii="Calibri" w:hAnsi="Calibri" w:hint="eastAsia"/>
          <w:sz w:val="24"/>
          <w:szCs w:val="22"/>
        </w:rPr>
        <w:t>、</w:t>
      </w:r>
      <w:r w:rsidRPr="00A23CF2">
        <w:rPr>
          <w:rFonts w:ascii="Calibri" w:hAnsi="Calibri" w:hint="eastAsia"/>
          <w:sz w:val="24"/>
          <w:szCs w:val="22"/>
        </w:rPr>
        <w:tab/>
      </w:r>
      <w:r w:rsidRPr="00A23CF2">
        <w:rPr>
          <w:rFonts w:ascii="Calibri" w:hAnsi="Calibri" w:hint="eastAsia"/>
          <w:sz w:val="24"/>
          <w:szCs w:val="22"/>
        </w:rPr>
        <w:t>在脱硫系统旁新建一小型（</w:t>
      </w:r>
      <w:r w:rsidR="00276CF5">
        <w:rPr>
          <w:rFonts w:ascii="Calibri" w:hAnsi="Calibri" w:hint="eastAsia"/>
          <w:sz w:val="24"/>
          <w:szCs w:val="22"/>
        </w:rPr>
        <w:t>2m*3m*1.5m 9</w:t>
      </w:r>
      <w:r w:rsidR="00FE479D">
        <w:rPr>
          <w:rFonts w:ascii="Calibri" w:hAnsi="Calibri" w:hint="eastAsia"/>
          <w:sz w:val="24"/>
          <w:szCs w:val="22"/>
        </w:rPr>
        <w:t>m</w:t>
      </w:r>
      <w:r w:rsidRPr="00FE479D">
        <w:rPr>
          <w:rFonts w:ascii="Calibri" w:hAnsi="Calibri" w:hint="eastAsia"/>
          <w:sz w:val="24"/>
          <w:szCs w:val="22"/>
          <w:vertAlign w:val="superscript"/>
        </w:rPr>
        <w:t>3</w:t>
      </w:r>
      <w:r w:rsidRPr="00A23CF2">
        <w:rPr>
          <w:rFonts w:ascii="Calibri" w:hAnsi="Calibri" w:hint="eastAsia"/>
          <w:sz w:val="24"/>
          <w:szCs w:val="22"/>
        </w:rPr>
        <w:t>）集水沉淀池</w:t>
      </w:r>
      <w:r w:rsidR="000818A7">
        <w:rPr>
          <w:rFonts w:ascii="Calibri" w:hAnsi="Calibri" w:hint="eastAsia"/>
          <w:sz w:val="24"/>
          <w:szCs w:val="22"/>
        </w:rPr>
        <w:t>（暗池，带盖板）</w:t>
      </w:r>
      <w:r w:rsidRPr="00A23CF2">
        <w:rPr>
          <w:rFonts w:ascii="Calibri" w:hAnsi="Calibri" w:hint="eastAsia"/>
          <w:sz w:val="24"/>
          <w:szCs w:val="22"/>
        </w:rPr>
        <w:t>，用于收集脱硫系统产生的废水（带酸性）</w:t>
      </w:r>
      <w:r w:rsidR="000818A7">
        <w:rPr>
          <w:rFonts w:ascii="Calibri" w:hAnsi="Calibri" w:hint="eastAsia"/>
          <w:sz w:val="24"/>
          <w:szCs w:val="22"/>
        </w:rPr>
        <w:t>，并安装提升水泵及管道</w:t>
      </w:r>
      <w:r w:rsidR="00276CF5">
        <w:rPr>
          <w:rFonts w:ascii="Calibri" w:hAnsi="Calibri" w:hint="eastAsia"/>
          <w:sz w:val="24"/>
          <w:szCs w:val="22"/>
        </w:rPr>
        <w:t>（</w:t>
      </w:r>
      <w:r w:rsidR="002620DD" w:rsidRPr="002620DD">
        <w:rPr>
          <w:rFonts w:ascii="Calibri" w:hAnsi="Calibri" w:hint="eastAsia"/>
          <w:b/>
          <w:sz w:val="24"/>
          <w:szCs w:val="22"/>
        </w:rPr>
        <w:t>不锈钢管</w:t>
      </w:r>
      <w:r w:rsidR="002620DD" w:rsidRPr="002620DD">
        <w:rPr>
          <w:rFonts w:ascii="Calibri" w:hAnsi="Calibri" w:hint="eastAsia"/>
          <w:b/>
          <w:sz w:val="24"/>
          <w:szCs w:val="22"/>
        </w:rPr>
        <w:t>_</w:t>
      </w:r>
      <w:r w:rsidR="002620DD" w:rsidRPr="002620DD">
        <w:rPr>
          <w:rFonts w:ascii="Calibri" w:hAnsi="Calibri" w:hint="eastAsia"/>
          <w:b/>
          <w:sz w:val="24"/>
          <w:szCs w:val="22"/>
        </w:rPr>
        <w:t>Φ</w:t>
      </w:r>
      <w:r w:rsidR="002620DD" w:rsidRPr="002620DD">
        <w:rPr>
          <w:rFonts w:ascii="Calibri" w:hAnsi="Calibri" w:hint="eastAsia"/>
          <w:b/>
          <w:sz w:val="24"/>
          <w:szCs w:val="22"/>
        </w:rPr>
        <w:t>65*</w:t>
      </w:r>
      <w:r w:rsidR="002620DD" w:rsidRPr="002620DD">
        <w:rPr>
          <w:rFonts w:ascii="Calibri" w:hAnsi="Calibri" w:hint="eastAsia"/>
          <w:b/>
          <w:sz w:val="24"/>
          <w:szCs w:val="22"/>
        </w:rPr>
        <w:t>δ</w:t>
      </w:r>
      <w:r w:rsidR="002620DD" w:rsidRPr="002620DD">
        <w:rPr>
          <w:rFonts w:ascii="Calibri" w:hAnsi="Calibri" w:hint="eastAsia"/>
          <w:b/>
          <w:sz w:val="24"/>
          <w:szCs w:val="22"/>
        </w:rPr>
        <w:t>4_304</w:t>
      </w:r>
      <w:r w:rsidR="002620DD" w:rsidRPr="002620DD">
        <w:rPr>
          <w:rFonts w:ascii="Calibri" w:hAnsi="Calibri" w:hint="eastAsia"/>
          <w:b/>
          <w:sz w:val="24"/>
          <w:szCs w:val="22"/>
        </w:rPr>
        <w:t>钢管</w:t>
      </w:r>
      <w:r w:rsidR="003C4916">
        <w:rPr>
          <w:rFonts w:ascii="Calibri" w:hAnsi="Calibri" w:hint="eastAsia"/>
          <w:b/>
          <w:sz w:val="24"/>
          <w:szCs w:val="22"/>
        </w:rPr>
        <w:t>）</w:t>
      </w:r>
      <w:r w:rsidR="00276CF5">
        <w:rPr>
          <w:rFonts w:ascii="Calibri" w:hAnsi="Calibri" w:hint="eastAsia"/>
          <w:sz w:val="24"/>
          <w:szCs w:val="22"/>
        </w:rPr>
        <w:t>约</w:t>
      </w:r>
      <w:r w:rsidR="002B5B60">
        <w:rPr>
          <w:rFonts w:ascii="Calibri" w:hAnsi="Calibri" w:hint="eastAsia"/>
          <w:sz w:val="24"/>
          <w:szCs w:val="22"/>
        </w:rPr>
        <w:t>3</w:t>
      </w:r>
      <w:r w:rsidR="00276CF5">
        <w:rPr>
          <w:rFonts w:ascii="Calibri" w:hAnsi="Calibri" w:hint="eastAsia"/>
          <w:sz w:val="24"/>
          <w:szCs w:val="22"/>
        </w:rPr>
        <w:t>5m</w:t>
      </w:r>
      <w:r w:rsidR="000818A7">
        <w:rPr>
          <w:rFonts w:ascii="Calibri" w:hAnsi="Calibri" w:hint="eastAsia"/>
          <w:sz w:val="24"/>
          <w:szCs w:val="22"/>
        </w:rPr>
        <w:t>把废水引至窑尾集污池</w:t>
      </w:r>
      <w:r w:rsidRPr="00A23CF2">
        <w:rPr>
          <w:rFonts w:ascii="Calibri" w:hAnsi="Calibri" w:hint="eastAsia"/>
          <w:sz w:val="24"/>
          <w:szCs w:val="22"/>
        </w:rPr>
        <w:t>。</w:t>
      </w:r>
    </w:p>
    <w:p w14:paraId="797E90EA" w14:textId="77777777" w:rsidR="00750E6C" w:rsidRPr="00A23CF2" w:rsidRDefault="00750E6C" w:rsidP="00A23CF2">
      <w:pPr>
        <w:spacing w:line="480" w:lineRule="exact"/>
        <w:ind w:left="720"/>
        <w:rPr>
          <w:rFonts w:ascii="Calibri" w:hAnsi="Calibri"/>
          <w:sz w:val="24"/>
          <w:szCs w:val="22"/>
        </w:rPr>
      </w:pPr>
    </w:p>
    <w:p w14:paraId="000AC25F" w14:textId="77777777" w:rsidR="00A23CF2" w:rsidRPr="00A23CF2" w:rsidRDefault="00A23CF2" w:rsidP="00A23CF2">
      <w:pPr>
        <w:spacing w:line="480" w:lineRule="exact"/>
        <w:ind w:left="720"/>
        <w:rPr>
          <w:rFonts w:ascii="Calibri" w:hAnsi="Calibri"/>
          <w:sz w:val="24"/>
          <w:szCs w:val="22"/>
        </w:rPr>
      </w:pPr>
      <w:r w:rsidRPr="00A23CF2">
        <w:rPr>
          <w:rFonts w:ascii="Calibri" w:hAnsi="Calibri" w:hint="eastAsia"/>
          <w:sz w:val="24"/>
          <w:szCs w:val="22"/>
        </w:rPr>
        <w:t>工艺流程简述及实施方案：</w:t>
      </w:r>
    </w:p>
    <w:p w14:paraId="37CF5FCC" w14:textId="77777777" w:rsidR="00A23CF2" w:rsidRPr="00A23CF2" w:rsidRDefault="00A23CF2" w:rsidP="00A23CF2">
      <w:pPr>
        <w:spacing w:line="480" w:lineRule="exact"/>
        <w:ind w:left="720"/>
        <w:rPr>
          <w:rFonts w:ascii="Calibri" w:hAnsi="Calibri"/>
          <w:sz w:val="24"/>
          <w:szCs w:val="22"/>
        </w:rPr>
      </w:pPr>
      <w:r w:rsidRPr="00A23CF2">
        <w:rPr>
          <w:rFonts w:ascii="Calibri" w:hAnsi="Calibri" w:hint="eastAsia"/>
          <w:sz w:val="24"/>
          <w:szCs w:val="22"/>
        </w:rPr>
        <w:t>雨水隔油池、余热发电集污池、脱硫冷却水集污池、净水器中水池的废水经过管道调拨后统一进入综合废水池中和、沉淀后通过提升水泵进入净水器处理。</w:t>
      </w:r>
    </w:p>
    <w:p w14:paraId="299AF22C" w14:textId="77777777" w:rsidR="00A23CF2" w:rsidRPr="00A23CF2" w:rsidRDefault="00A23CF2" w:rsidP="00A23CF2">
      <w:pPr>
        <w:spacing w:line="480" w:lineRule="exact"/>
        <w:ind w:left="720"/>
        <w:rPr>
          <w:rFonts w:ascii="Calibri" w:hAnsi="Calibri"/>
          <w:sz w:val="24"/>
          <w:szCs w:val="22"/>
        </w:rPr>
      </w:pPr>
      <w:r w:rsidRPr="00A23CF2">
        <w:rPr>
          <w:rFonts w:ascii="Calibri" w:hAnsi="Calibri" w:hint="eastAsia"/>
          <w:sz w:val="24"/>
          <w:szCs w:val="22"/>
        </w:rPr>
        <w:t>实施方案：</w:t>
      </w:r>
    </w:p>
    <w:p w14:paraId="04F2B133" w14:textId="77777777" w:rsidR="00CD437C" w:rsidRDefault="00CD437C" w:rsidP="00CD437C">
      <w:pPr>
        <w:spacing w:line="480" w:lineRule="exact"/>
        <w:ind w:firstLineChars="300" w:firstLine="720"/>
        <w:rPr>
          <w:rFonts w:ascii="Calibri" w:hAnsi="Calibri"/>
          <w:sz w:val="24"/>
          <w:szCs w:val="22"/>
        </w:rPr>
      </w:pPr>
      <w:r w:rsidRPr="00A23CF2">
        <w:rPr>
          <w:rFonts w:ascii="Calibri" w:hAnsi="Calibri" w:hint="eastAsia"/>
          <w:sz w:val="24"/>
          <w:szCs w:val="22"/>
        </w:rPr>
        <w:t>1</w:t>
      </w:r>
      <w:r w:rsidRPr="00A23CF2">
        <w:rPr>
          <w:rFonts w:ascii="Calibri" w:hAnsi="Calibri" w:hint="eastAsia"/>
          <w:sz w:val="24"/>
          <w:szCs w:val="22"/>
        </w:rPr>
        <w:t>）</w:t>
      </w:r>
      <w:r w:rsidRPr="00A23CF2">
        <w:rPr>
          <w:rFonts w:ascii="Calibri" w:hAnsi="Calibri" w:hint="eastAsia"/>
          <w:sz w:val="24"/>
          <w:szCs w:val="22"/>
        </w:rPr>
        <w:tab/>
      </w:r>
      <w:r>
        <w:rPr>
          <w:rFonts w:ascii="Calibri" w:hAnsi="Calibri" w:hint="eastAsia"/>
          <w:sz w:val="24"/>
          <w:szCs w:val="22"/>
        </w:rPr>
        <w:t>绿植砍挖，场地清空。</w:t>
      </w:r>
    </w:p>
    <w:p w14:paraId="6D84A3BA" w14:textId="77777777" w:rsidR="00CD437C" w:rsidRPr="00A23CF2" w:rsidRDefault="00CD437C" w:rsidP="00CD437C">
      <w:pPr>
        <w:spacing w:line="480" w:lineRule="exact"/>
        <w:ind w:firstLineChars="300" w:firstLine="720"/>
        <w:rPr>
          <w:rFonts w:ascii="Calibri" w:hAnsi="Calibri"/>
          <w:sz w:val="24"/>
          <w:szCs w:val="22"/>
        </w:rPr>
      </w:pPr>
      <w:r w:rsidRPr="00A23CF2">
        <w:rPr>
          <w:rFonts w:ascii="Calibri" w:hAnsi="Calibri" w:hint="eastAsia"/>
          <w:sz w:val="24"/>
          <w:szCs w:val="22"/>
        </w:rPr>
        <w:t>2</w:t>
      </w:r>
      <w:r w:rsidRPr="00A23CF2">
        <w:rPr>
          <w:rFonts w:ascii="Calibri" w:hAnsi="Calibri" w:hint="eastAsia"/>
          <w:sz w:val="24"/>
          <w:szCs w:val="22"/>
        </w:rPr>
        <w:t>）</w:t>
      </w:r>
      <w:r>
        <w:rPr>
          <w:rFonts w:ascii="Calibri" w:hAnsi="Calibri" w:hint="eastAsia"/>
          <w:sz w:val="24"/>
          <w:szCs w:val="22"/>
        </w:rPr>
        <w:t xml:space="preserve"> </w:t>
      </w:r>
      <w:r w:rsidRPr="00A23CF2">
        <w:rPr>
          <w:rFonts w:ascii="Calibri" w:hAnsi="Calibri" w:hint="eastAsia"/>
          <w:sz w:val="24"/>
          <w:szCs w:val="22"/>
        </w:rPr>
        <w:t>开挖：现状地表为腐植层，需要浅层开挖，再机械夯实。</w:t>
      </w:r>
    </w:p>
    <w:p w14:paraId="148A0B3D" w14:textId="77777777" w:rsidR="00CD437C" w:rsidRPr="00A23CF2" w:rsidRDefault="00CD437C" w:rsidP="00CD437C">
      <w:pPr>
        <w:spacing w:line="480" w:lineRule="exact"/>
        <w:ind w:left="720"/>
        <w:rPr>
          <w:rFonts w:ascii="Calibri" w:hAnsi="Calibri"/>
          <w:sz w:val="24"/>
          <w:szCs w:val="22"/>
        </w:rPr>
      </w:pPr>
      <w:r w:rsidRPr="00A23CF2">
        <w:rPr>
          <w:rFonts w:ascii="Calibri" w:hAnsi="Calibri" w:hint="eastAsia"/>
          <w:sz w:val="24"/>
          <w:szCs w:val="22"/>
        </w:rPr>
        <w:t>3</w:t>
      </w:r>
      <w:r w:rsidRPr="00A23CF2">
        <w:rPr>
          <w:rFonts w:ascii="Calibri" w:hAnsi="Calibri" w:hint="eastAsia"/>
          <w:sz w:val="24"/>
          <w:szCs w:val="22"/>
        </w:rPr>
        <w:t>）</w:t>
      </w:r>
      <w:r w:rsidRPr="00A23CF2">
        <w:rPr>
          <w:rFonts w:ascii="Calibri" w:hAnsi="Calibri" w:hint="eastAsia"/>
          <w:sz w:val="24"/>
          <w:szCs w:val="22"/>
        </w:rPr>
        <w:tab/>
      </w:r>
      <w:r w:rsidRPr="00A23CF2">
        <w:rPr>
          <w:rFonts w:ascii="Calibri" w:hAnsi="Calibri" w:hint="eastAsia"/>
          <w:sz w:val="24"/>
          <w:szCs w:val="22"/>
        </w:rPr>
        <w:t>铺设垫层：底部铺设</w:t>
      </w:r>
      <w:r w:rsidRPr="00A23CF2">
        <w:rPr>
          <w:rFonts w:ascii="Calibri" w:hAnsi="Calibri" w:hint="eastAsia"/>
          <w:sz w:val="24"/>
          <w:szCs w:val="22"/>
        </w:rPr>
        <w:t>10cm</w:t>
      </w:r>
      <w:r w:rsidRPr="00A23CF2">
        <w:rPr>
          <w:rFonts w:ascii="Calibri" w:hAnsi="Calibri" w:hint="eastAsia"/>
          <w:sz w:val="24"/>
          <w:szCs w:val="22"/>
        </w:rPr>
        <w:t>厚的砼垫层。</w:t>
      </w:r>
    </w:p>
    <w:p w14:paraId="0EDDCF99" w14:textId="77777777" w:rsidR="00CD437C" w:rsidRPr="00A23CF2" w:rsidRDefault="00CD437C" w:rsidP="00CD437C">
      <w:pPr>
        <w:spacing w:line="480" w:lineRule="exact"/>
        <w:ind w:left="720"/>
        <w:rPr>
          <w:rFonts w:ascii="Calibri" w:hAnsi="Calibri"/>
          <w:sz w:val="24"/>
          <w:szCs w:val="22"/>
        </w:rPr>
      </w:pPr>
      <w:r w:rsidRPr="00A23CF2">
        <w:rPr>
          <w:rFonts w:ascii="Calibri" w:hAnsi="Calibri" w:hint="eastAsia"/>
          <w:sz w:val="24"/>
          <w:szCs w:val="22"/>
        </w:rPr>
        <w:lastRenderedPageBreak/>
        <w:t>4</w:t>
      </w:r>
      <w:r w:rsidRPr="00A23CF2">
        <w:rPr>
          <w:rFonts w:ascii="Calibri" w:hAnsi="Calibri" w:hint="eastAsia"/>
          <w:sz w:val="24"/>
          <w:szCs w:val="22"/>
        </w:rPr>
        <w:t>）</w:t>
      </w:r>
      <w:r w:rsidRPr="00A23CF2">
        <w:rPr>
          <w:rFonts w:ascii="Calibri" w:hAnsi="Calibri" w:hint="eastAsia"/>
          <w:sz w:val="24"/>
          <w:szCs w:val="22"/>
        </w:rPr>
        <w:tab/>
      </w:r>
      <w:r w:rsidRPr="00A23CF2">
        <w:rPr>
          <w:rFonts w:ascii="Calibri" w:hAnsi="Calibri" w:hint="eastAsia"/>
          <w:sz w:val="24"/>
          <w:szCs w:val="22"/>
        </w:rPr>
        <w:t>底板浇筑：</w:t>
      </w:r>
      <w:r>
        <w:rPr>
          <w:rFonts w:ascii="Calibri" w:hAnsi="Calibri" w:hint="eastAsia"/>
          <w:sz w:val="24"/>
          <w:szCs w:val="22"/>
        </w:rPr>
        <w:t>30</w:t>
      </w:r>
      <w:r w:rsidRPr="00A23CF2">
        <w:rPr>
          <w:rFonts w:ascii="Calibri" w:hAnsi="Calibri" w:hint="eastAsia"/>
          <w:sz w:val="24"/>
          <w:szCs w:val="22"/>
        </w:rPr>
        <w:t>cm</w:t>
      </w:r>
      <w:r w:rsidRPr="00A23CF2">
        <w:rPr>
          <w:rFonts w:ascii="Calibri" w:hAnsi="Calibri" w:hint="eastAsia"/>
          <w:sz w:val="24"/>
          <w:szCs w:val="22"/>
        </w:rPr>
        <w:t>厚</w:t>
      </w:r>
      <w:r w:rsidRPr="00A23CF2">
        <w:rPr>
          <w:rFonts w:ascii="Calibri" w:hAnsi="Calibri" w:hint="eastAsia"/>
          <w:sz w:val="24"/>
          <w:szCs w:val="22"/>
        </w:rPr>
        <w:t>C30</w:t>
      </w:r>
      <w:r w:rsidRPr="00A23CF2">
        <w:rPr>
          <w:rFonts w:ascii="Calibri" w:hAnsi="Calibri" w:hint="eastAsia"/>
          <w:sz w:val="24"/>
          <w:szCs w:val="22"/>
        </w:rPr>
        <w:t>双层双向钢筋混凝土沉淀池底板。</w:t>
      </w:r>
    </w:p>
    <w:p w14:paraId="6E71C90A" w14:textId="77777777" w:rsidR="00CD437C" w:rsidRPr="00A23CF2" w:rsidRDefault="00CD437C" w:rsidP="00CD437C">
      <w:pPr>
        <w:spacing w:line="480" w:lineRule="exact"/>
        <w:ind w:firstLineChars="300" w:firstLine="720"/>
        <w:rPr>
          <w:rFonts w:ascii="Calibri" w:hAnsi="Calibri"/>
          <w:sz w:val="24"/>
          <w:szCs w:val="22"/>
        </w:rPr>
      </w:pPr>
      <w:r w:rsidRPr="00A23CF2">
        <w:rPr>
          <w:rFonts w:ascii="Calibri" w:hAnsi="Calibri" w:hint="eastAsia"/>
          <w:sz w:val="24"/>
          <w:szCs w:val="22"/>
        </w:rPr>
        <w:t>5</w:t>
      </w:r>
      <w:r w:rsidRPr="00A23CF2">
        <w:rPr>
          <w:rFonts w:ascii="Calibri" w:hAnsi="Calibri" w:hint="eastAsia"/>
          <w:sz w:val="24"/>
          <w:szCs w:val="22"/>
        </w:rPr>
        <w:t>）</w:t>
      </w:r>
      <w:r w:rsidRPr="00A23CF2">
        <w:rPr>
          <w:rFonts w:ascii="Calibri" w:hAnsi="Calibri" w:hint="eastAsia"/>
          <w:sz w:val="24"/>
          <w:szCs w:val="22"/>
        </w:rPr>
        <w:tab/>
      </w:r>
      <w:r w:rsidRPr="00A23CF2">
        <w:rPr>
          <w:rFonts w:ascii="Calibri" w:hAnsi="Calibri" w:hint="eastAsia"/>
          <w:sz w:val="24"/>
          <w:szCs w:val="22"/>
        </w:rPr>
        <w:t>池壁浇筑：</w:t>
      </w:r>
      <w:r w:rsidRPr="00A23CF2">
        <w:rPr>
          <w:rFonts w:ascii="Calibri" w:hAnsi="Calibri" w:hint="eastAsia"/>
          <w:sz w:val="24"/>
          <w:szCs w:val="22"/>
        </w:rPr>
        <w:t>2</w:t>
      </w:r>
      <w:r>
        <w:rPr>
          <w:rFonts w:ascii="Calibri" w:hAnsi="Calibri" w:hint="eastAsia"/>
          <w:sz w:val="24"/>
          <w:szCs w:val="22"/>
        </w:rPr>
        <w:t>5</w:t>
      </w:r>
      <w:r w:rsidRPr="00A23CF2">
        <w:rPr>
          <w:rFonts w:ascii="Calibri" w:hAnsi="Calibri" w:hint="eastAsia"/>
          <w:sz w:val="24"/>
          <w:szCs w:val="22"/>
        </w:rPr>
        <w:t>cm</w:t>
      </w:r>
      <w:r w:rsidRPr="00A23CF2">
        <w:rPr>
          <w:rFonts w:ascii="Calibri" w:hAnsi="Calibri" w:hint="eastAsia"/>
          <w:sz w:val="24"/>
          <w:szCs w:val="22"/>
        </w:rPr>
        <w:t>厚</w:t>
      </w:r>
      <w:r w:rsidRPr="00A23CF2">
        <w:rPr>
          <w:rFonts w:ascii="Calibri" w:hAnsi="Calibri" w:hint="eastAsia"/>
          <w:sz w:val="24"/>
          <w:szCs w:val="22"/>
        </w:rPr>
        <w:t>C25</w:t>
      </w:r>
      <w:r w:rsidRPr="00A23CF2">
        <w:rPr>
          <w:rFonts w:ascii="Calibri" w:hAnsi="Calibri" w:hint="eastAsia"/>
          <w:sz w:val="24"/>
          <w:szCs w:val="22"/>
        </w:rPr>
        <w:t>双层双向钢筋混凝土池壁。</w:t>
      </w:r>
    </w:p>
    <w:p w14:paraId="1E3A8822" w14:textId="6C4F7444" w:rsidR="00CD437C" w:rsidRPr="00A23CF2" w:rsidRDefault="00CD437C" w:rsidP="00CD437C">
      <w:pPr>
        <w:spacing w:line="480" w:lineRule="exact"/>
        <w:ind w:left="720"/>
        <w:rPr>
          <w:rFonts w:ascii="Calibri" w:hAnsi="Calibri"/>
          <w:sz w:val="24"/>
          <w:szCs w:val="22"/>
        </w:rPr>
      </w:pPr>
      <w:r w:rsidRPr="00A23CF2">
        <w:rPr>
          <w:rFonts w:ascii="Calibri" w:hAnsi="Calibri" w:hint="eastAsia"/>
          <w:sz w:val="24"/>
          <w:szCs w:val="22"/>
        </w:rPr>
        <w:t>6</w:t>
      </w:r>
      <w:r w:rsidRPr="00A23CF2">
        <w:rPr>
          <w:rFonts w:ascii="Calibri" w:hAnsi="Calibri" w:hint="eastAsia"/>
          <w:sz w:val="24"/>
          <w:szCs w:val="22"/>
        </w:rPr>
        <w:t>）</w:t>
      </w:r>
      <w:r w:rsidRPr="00A23CF2">
        <w:rPr>
          <w:rFonts w:ascii="Calibri" w:hAnsi="Calibri" w:hint="eastAsia"/>
          <w:sz w:val="24"/>
          <w:szCs w:val="22"/>
        </w:rPr>
        <w:tab/>
      </w:r>
      <w:r w:rsidRPr="00A23CF2">
        <w:rPr>
          <w:rFonts w:ascii="Calibri" w:hAnsi="Calibri" w:hint="eastAsia"/>
          <w:sz w:val="24"/>
          <w:szCs w:val="22"/>
        </w:rPr>
        <w:t>配套管道</w:t>
      </w:r>
      <w:r w:rsidR="0001321C">
        <w:rPr>
          <w:rFonts w:ascii="Calibri" w:hAnsi="Calibri" w:hint="eastAsia"/>
          <w:sz w:val="24"/>
          <w:szCs w:val="22"/>
        </w:rPr>
        <w:t>、设备</w:t>
      </w:r>
      <w:r w:rsidRPr="00A23CF2">
        <w:rPr>
          <w:rFonts w:ascii="Calibri" w:hAnsi="Calibri" w:hint="eastAsia"/>
          <w:sz w:val="24"/>
          <w:szCs w:val="22"/>
        </w:rPr>
        <w:t>。</w:t>
      </w:r>
    </w:p>
    <w:p w14:paraId="468551CC" w14:textId="368729A2" w:rsidR="00CD437C" w:rsidRDefault="00CD437C" w:rsidP="00CD437C">
      <w:pPr>
        <w:tabs>
          <w:tab w:val="left" w:pos="720"/>
        </w:tabs>
        <w:spacing w:line="480" w:lineRule="exact"/>
        <w:ind w:left="720"/>
        <w:rPr>
          <w:rFonts w:ascii="Calibri" w:hAnsi="Calibri"/>
          <w:sz w:val="24"/>
          <w:szCs w:val="22"/>
        </w:rPr>
      </w:pPr>
      <w:r>
        <w:rPr>
          <w:rFonts w:ascii="Calibri" w:hAnsi="Calibri" w:hint="eastAsia"/>
          <w:sz w:val="24"/>
          <w:szCs w:val="22"/>
        </w:rPr>
        <w:t>7</w:t>
      </w:r>
      <w:r w:rsidRPr="00A23CF2">
        <w:rPr>
          <w:rFonts w:ascii="Calibri" w:hAnsi="Calibri" w:hint="eastAsia"/>
          <w:sz w:val="24"/>
          <w:szCs w:val="22"/>
        </w:rPr>
        <w:t>）</w:t>
      </w:r>
      <w:r w:rsidRPr="00A23CF2">
        <w:rPr>
          <w:rFonts w:ascii="Calibri" w:hAnsi="Calibri" w:hint="eastAsia"/>
          <w:sz w:val="24"/>
          <w:szCs w:val="22"/>
        </w:rPr>
        <w:tab/>
      </w:r>
      <w:r w:rsidRPr="00A23CF2">
        <w:rPr>
          <w:rFonts w:ascii="Calibri" w:hAnsi="Calibri" w:hint="eastAsia"/>
          <w:sz w:val="24"/>
          <w:szCs w:val="22"/>
        </w:rPr>
        <w:t>增设一个生活污水处理站</w:t>
      </w:r>
      <w:r>
        <w:rPr>
          <w:rFonts w:ascii="Calibri" w:hAnsi="Calibri" w:hint="eastAsia"/>
          <w:sz w:val="24"/>
          <w:szCs w:val="22"/>
        </w:rPr>
        <w:t>和一个</w:t>
      </w:r>
      <w:r w:rsidRPr="00CD437C">
        <w:rPr>
          <w:rFonts w:ascii="Calibri" w:hAnsi="Calibri" w:hint="eastAsia"/>
          <w:sz w:val="24"/>
          <w:szCs w:val="22"/>
        </w:rPr>
        <w:t>小型（</w:t>
      </w:r>
      <w:r w:rsidRPr="00CD437C">
        <w:rPr>
          <w:rFonts w:ascii="Calibri" w:hAnsi="Calibri" w:hint="eastAsia"/>
          <w:sz w:val="24"/>
          <w:szCs w:val="22"/>
        </w:rPr>
        <w:t>2m*3m*1.5m 9m3</w:t>
      </w:r>
      <w:r w:rsidRPr="00CD437C">
        <w:rPr>
          <w:rFonts w:ascii="Calibri" w:hAnsi="Calibri" w:hint="eastAsia"/>
          <w:sz w:val="24"/>
          <w:szCs w:val="22"/>
        </w:rPr>
        <w:t>）集水沉淀池</w:t>
      </w:r>
      <w:r w:rsidRPr="00A23CF2">
        <w:rPr>
          <w:rFonts w:ascii="Calibri" w:hAnsi="Calibri" w:hint="eastAsia"/>
          <w:sz w:val="24"/>
          <w:szCs w:val="22"/>
        </w:rPr>
        <w:t>。</w:t>
      </w:r>
    </w:p>
    <w:p w14:paraId="5C26354E" w14:textId="6A2AA119" w:rsidR="00A9714D" w:rsidRDefault="00A23CF2" w:rsidP="00A23CF2">
      <w:pPr>
        <w:tabs>
          <w:tab w:val="left" w:pos="720"/>
        </w:tabs>
        <w:spacing w:line="480" w:lineRule="exact"/>
        <w:rPr>
          <w:rFonts w:ascii="新宋体" w:eastAsia="新宋体" w:hAnsi="新宋体"/>
          <w:b/>
          <w:sz w:val="28"/>
          <w:szCs w:val="28"/>
        </w:rPr>
      </w:pPr>
      <w:r w:rsidRPr="00A23CF2">
        <w:rPr>
          <w:rFonts w:ascii="Calibri" w:hAnsi="Calibri" w:hint="eastAsia"/>
          <w:b/>
          <w:sz w:val="24"/>
          <w:szCs w:val="22"/>
        </w:rPr>
        <w:t>三、</w:t>
      </w:r>
      <w:r w:rsidR="00A55F27">
        <w:rPr>
          <w:rFonts w:ascii="新宋体" w:eastAsia="新宋体" w:hAnsi="新宋体" w:hint="eastAsia"/>
          <w:b/>
          <w:sz w:val="28"/>
          <w:szCs w:val="28"/>
        </w:rPr>
        <w:t>技术要求：</w:t>
      </w:r>
    </w:p>
    <w:p w14:paraId="058902CC" w14:textId="5502DFFB" w:rsidR="00002821" w:rsidRDefault="00A23CF2" w:rsidP="002620DD">
      <w:pPr>
        <w:pStyle w:val="2"/>
        <w:ind w:firstLine="480"/>
      </w:pPr>
      <w:r>
        <w:rPr>
          <w:rFonts w:hint="eastAsia"/>
        </w:rPr>
        <w:t>新建沉淀池</w:t>
      </w:r>
      <w:r w:rsidR="00CE21F4">
        <w:rPr>
          <w:rFonts w:hint="eastAsia"/>
        </w:rPr>
        <w:t>及沿线管道、管网</w:t>
      </w:r>
      <w:r>
        <w:rPr>
          <w:rFonts w:hint="eastAsia"/>
        </w:rPr>
        <w:t>无漏水、渗水</w:t>
      </w:r>
      <w:r w:rsidR="000818A7">
        <w:rPr>
          <w:rFonts w:hint="eastAsia"/>
        </w:rPr>
        <w:t>，</w:t>
      </w:r>
      <w:r w:rsidR="00054309">
        <w:rPr>
          <w:rFonts w:hint="eastAsia"/>
        </w:rPr>
        <w:t>一级沉淀池有较好缓冲、沉淀效果，</w:t>
      </w:r>
      <w:r w:rsidR="00CE21F4" w:rsidRPr="00CE21F4">
        <w:rPr>
          <w:rFonts w:hint="eastAsia"/>
        </w:rPr>
        <w:t>水池配备检修爬梯、观察桥等，</w:t>
      </w:r>
      <w:r w:rsidR="000818A7">
        <w:rPr>
          <w:rFonts w:hint="eastAsia"/>
        </w:rPr>
        <w:t>第一级沉淀池底部须斜面布置，带集泥沟并安装排泥管</w:t>
      </w:r>
      <w:r w:rsidR="007A744A">
        <w:rPr>
          <w:rFonts w:hint="eastAsia"/>
        </w:rPr>
        <w:t>，</w:t>
      </w:r>
      <w:r w:rsidR="0061597D">
        <w:rPr>
          <w:rFonts w:hint="eastAsia"/>
        </w:rPr>
        <w:t>排泥管采用</w:t>
      </w:r>
      <w:r w:rsidR="0061597D" w:rsidRPr="0061597D">
        <w:rPr>
          <w:rFonts w:hint="eastAsia"/>
        </w:rPr>
        <w:t>不锈钢管</w:t>
      </w:r>
      <w:r w:rsidR="0061597D" w:rsidRPr="0061597D">
        <w:rPr>
          <w:rFonts w:hint="eastAsia"/>
        </w:rPr>
        <w:t>_</w:t>
      </w:r>
      <w:r w:rsidR="0061597D" w:rsidRPr="0061597D">
        <w:rPr>
          <w:rFonts w:hint="eastAsia"/>
        </w:rPr>
        <w:t>Φ</w:t>
      </w:r>
      <w:r w:rsidR="002620DD">
        <w:rPr>
          <w:rFonts w:hint="eastAsia"/>
        </w:rPr>
        <w:t>10</w:t>
      </w:r>
      <w:r w:rsidR="0061597D">
        <w:rPr>
          <w:rFonts w:hint="eastAsia"/>
        </w:rPr>
        <w:t>0</w:t>
      </w:r>
      <w:r w:rsidR="0061597D" w:rsidRPr="0061597D">
        <w:rPr>
          <w:rFonts w:hint="eastAsia"/>
        </w:rPr>
        <w:t>*</w:t>
      </w:r>
      <w:r w:rsidR="0061597D" w:rsidRPr="0061597D">
        <w:rPr>
          <w:rFonts w:hint="eastAsia"/>
        </w:rPr>
        <w:t>δ</w:t>
      </w:r>
      <w:r w:rsidR="002620DD">
        <w:rPr>
          <w:rFonts w:hint="eastAsia"/>
        </w:rPr>
        <w:t>6</w:t>
      </w:r>
      <w:r w:rsidR="0061597D" w:rsidRPr="0061597D">
        <w:rPr>
          <w:rFonts w:hint="eastAsia"/>
        </w:rPr>
        <w:t>_304</w:t>
      </w:r>
      <w:r w:rsidR="0061597D" w:rsidRPr="0061597D">
        <w:rPr>
          <w:rFonts w:hint="eastAsia"/>
        </w:rPr>
        <w:t>钢</w:t>
      </w:r>
      <w:r w:rsidR="007A744A">
        <w:rPr>
          <w:rFonts w:hint="eastAsia"/>
        </w:rPr>
        <w:t>管</w:t>
      </w:r>
      <w:r w:rsidR="0061597D">
        <w:rPr>
          <w:rFonts w:hint="eastAsia"/>
        </w:rPr>
        <w:t>制作，</w:t>
      </w:r>
      <w:r w:rsidR="00174261">
        <w:rPr>
          <w:rFonts w:hint="eastAsia"/>
        </w:rPr>
        <w:t>安装</w:t>
      </w:r>
      <w:r w:rsidR="00174261">
        <w:rPr>
          <w:rFonts w:hint="eastAsia"/>
        </w:rPr>
        <w:t>QBY-100</w:t>
      </w:r>
      <w:r w:rsidR="00174261">
        <w:rPr>
          <w:rFonts w:hint="eastAsia"/>
        </w:rPr>
        <w:t>型气动隔膜泵</w:t>
      </w:r>
      <w:r w:rsidR="00CE21F4">
        <w:rPr>
          <w:rFonts w:hint="eastAsia"/>
        </w:rPr>
        <w:t>（流量</w:t>
      </w:r>
      <w:r w:rsidR="00CE21F4">
        <w:rPr>
          <w:rFonts w:hint="eastAsia"/>
        </w:rPr>
        <w:t>30m3/h</w:t>
      </w:r>
      <w:r w:rsidR="00CE21F4">
        <w:rPr>
          <w:rFonts w:hint="eastAsia"/>
        </w:rPr>
        <w:t>，吸程</w:t>
      </w:r>
      <w:r w:rsidR="00CE21F4">
        <w:rPr>
          <w:rFonts w:hint="eastAsia"/>
        </w:rPr>
        <w:t>7m</w:t>
      </w:r>
      <w:r w:rsidR="00CE21F4">
        <w:rPr>
          <w:rFonts w:hint="eastAsia"/>
        </w:rPr>
        <w:t>，扬程</w:t>
      </w:r>
      <w:r w:rsidR="00CE21F4">
        <w:rPr>
          <w:rFonts w:hint="eastAsia"/>
        </w:rPr>
        <w:t>50m</w:t>
      </w:r>
      <w:r w:rsidR="00CE21F4">
        <w:rPr>
          <w:rFonts w:hint="eastAsia"/>
        </w:rPr>
        <w:t>）</w:t>
      </w:r>
      <w:r w:rsidR="00174261">
        <w:rPr>
          <w:rFonts w:hint="eastAsia"/>
        </w:rPr>
        <w:t>及配套管道至净水器集污水池</w:t>
      </w:r>
      <w:r w:rsidR="005D0C4D">
        <w:rPr>
          <w:rFonts w:hint="eastAsia"/>
        </w:rPr>
        <w:t>；二级清水池安装一台</w:t>
      </w:r>
      <w:r w:rsidR="005D0C4D" w:rsidRPr="005D0C4D">
        <w:rPr>
          <w:rFonts w:hint="eastAsia"/>
        </w:rPr>
        <w:t>提升水泵</w:t>
      </w:r>
      <w:r w:rsidR="005D0C4D">
        <w:rPr>
          <w:rFonts w:hint="eastAsia"/>
        </w:rPr>
        <w:t>，</w:t>
      </w:r>
      <w:r w:rsidR="005D0C4D" w:rsidRPr="005D0C4D">
        <w:rPr>
          <w:rFonts w:hint="eastAsia"/>
        </w:rPr>
        <w:t>提升水泵采用</w:t>
      </w:r>
      <w:r w:rsidR="005D0C4D" w:rsidRPr="004B4923">
        <w:rPr>
          <w:rFonts w:hint="eastAsia"/>
          <w:b/>
        </w:rPr>
        <w:t>（广一或凯泉水泵厂）</w:t>
      </w:r>
      <w:r w:rsidR="005D0C4D" w:rsidRPr="005D0C4D">
        <w:rPr>
          <w:rFonts w:hint="eastAsia"/>
        </w:rPr>
        <w:t>生产的耐腐蚀</w:t>
      </w:r>
      <w:r w:rsidR="003C4916" w:rsidRPr="003C4916">
        <w:rPr>
          <w:rFonts w:hint="eastAsia"/>
          <w:b/>
        </w:rPr>
        <w:t>管道</w:t>
      </w:r>
      <w:r w:rsidR="005D0C4D" w:rsidRPr="003C4916">
        <w:rPr>
          <w:rFonts w:hint="eastAsia"/>
          <w:b/>
        </w:rPr>
        <w:t>水泵</w:t>
      </w:r>
      <w:r w:rsidR="005D0C4D" w:rsidRPr="005D0C4D">
        <w:rPr>
          <w:rFonts w:hint="eastAsia"/>
        </w:rPr>
        <w:t>，水泵功率</w:t>
      </w:r>
      <w:r w:rsidR="003C4916">
        <w:rPr>
          <w:rFonts w:hint="eastAsia"/>
        </w:rPr>
        <w:t>30</w:t>
      </w:r>
      <w:r w:rsidR="005D0C4D" w:rsidRPr="005D0C4D">
        <w:rPr>
          <w:rFonts w:hint="eastAsia"/>
        </w:rPr>
        <w:t>KW</w:t>
      </w:r>
      <w:r w:rsidR="005D0C4D" w:rsidRPr="005D0C4D">
        <w:rPr>
          <w:rFonts w:hint="eastAsia"/>
        </w:rPr>
        <w:t>，流量</w:t>
      </w:r>
      <w:r w:rsidR="003C4916">
        <w:rPr>
          <w:rFonts w:hint="eastAsia"/>
        </w:rPr>
        <w:t>100</w:t>
      </w:r>
      <w:r w:rsidR="005D0C4D" w:rsidRPr="005D0C4D">
        <w:rPr>
          <w:rFonts w:hint="eastAsia"/>
        </w:rPr>
        <w:t>m3/h,</w:t>
      </w:r>
      <w:r w:rsidR="005D0C4D" w:rsidRPr="005D0C4D">
        <w:rPr>
          <w:rFonts w:hint="eastAsia"/>
        </w:rPr>
        <w:t>扬程</w:t>
      </w:r>
      <w:r w:rsidR="005D0C4D" w:rsidRPr="005D0C4D">
        <w:rPr>
          <w:rFonts w:hint="eastAsia"/>
        </w:rPr>
        <w:t>35-50m</w:t>
      </w:r>
      <w:r w:rsidR="005D0C4D">
        <w:rPr>
          <w:rFonts w:hint="eastAsia"/>
        </w:rPr>
        <w:t>，配套管道接驳到净水器进水</w:t>
      </w:r>
      <w:r w:rsidR="005D0C4D">
        <w:rPr>
          <w:rFonts w:hint="eastAsia"/>
        </w:rPr>
        <w:t>PE</w:t>
      </w:r>
      <w:r w:rsidR="005D0C4D">
        <w:rPr>
          <w:rFonts w:hint="eastAsia"/>
        </w:rPr>
        <w:t>管，新管道</w:t>
      </w:r>
      <w:r w:rsidR="005D0C4D" w:rsidRPr="005D0C4D">
        <w:rPr>
          <w:rFonts w:hint="eastAsia"/>
        </w:rPr>
        <w:t>使用</w:t>
      </w:r>
      <w:r w:rsidR="002620DD" w:rsidRPr="002620DD">
        <w:rPr>
          <w:rFonts w:hint="eastAsia"/>
        </w:rPr>
        <w:t>PVC</w:t>
      </w:r>
      <w:r w:rsidR="003C4916">
        <w:rPr>
          <w:rFonts w:hint="eastAsia"/>
        </w:rPr>
        <w:t>（</w:t>
      </w:r>
      <w:r w:rsidR="002620DD" w:rsidRPr="002620DD">
        <w:rPr>
          <w:rFonts w:hint="eastAsia"/>
        </w:rPr>
        <w:t xml:space="preserve"> </w:t>
      </w:r>
      <w:r w:rsidR="002620DD">
        <w:rPr>
          <w:rFonts w:hint="eastAsia"/>
        </w:rPr>
        <w:t>DN</w:t>
      </w:r>
      <w:r w:rsidR="002620DD" w:rsidRPr="002620DD">
        <w:rPr>
          <w:rFonts w:hint="eastAsia"/>
        </w:rPr>
        <w:t>150</w:t>
      </w:r>
      <w:r w:rsidR="003C4916">
        <w:rPr>
          <w:rFonts w:hint="eastAsia"/>
        </w:rPr>
        <w:t>，</w:t>
      </w:r>
      <w:r w:rsidR="002620DD">
        <w:rPr>
          <w:rFonts w:hint="eastAsia"/>
        </w:rPr>
        <w:t>PN16</w:t>
      </w:r>
      <w:r w:rsidR="003C4916">
        <w:rPr>
          <w:rFonts w:hint="eastAsia"/>
        </w:rPr>
        <w:t>）</w:t>
      </w:r>
      <w:r w:rsidR="005D0C4D" w:rsidRPr="005D0C4D">
        <w:rPr>
          <w:rFonts w:hint="eastAsia"/>
        </w:rPr>
        <w:t>制作，出水管道配套安装手盘式蝶阀、电磁流量计、压板式管道单向阀、水位控制器及电控设备，水泵需具备根据水位高低自动启、停功能。</w:t>
      </w:r>
      <w:r w:rsidR="00002821">
        <w:rPr>
          <w:rFonts w:hint="eastAsia"/>
        </w:rPr>
        <w:t xml:space="preserve">              </w:t>
      </w:r>
    </w:p>
    <w:p w14:paraId="4A56B173" w14:textId="386FAFAC" w:rsidR="007A744A" w:rsidRDefault="007A744A" w:rsidP="002620DD">
      <w:pPr>
        <w:pStyle w:val="2"/>
        <w:ind w:firstLine="480"/>
      </w:pPr>
      <w:r>
        <w:rPr>
          <w:rFonts w:hint="eastAsia"/>
        </w:rPr>
        <w:t>窑尾集污水池提升水泵采用一用一备形式，</w:t>
      </w:r>
      <w:r w:rsidR="0061597D">
        <w:rPr>
          <w:rFonts w:hint="eastAsia"/>
        </w:rPr>
        <w:t>提升水泵</w:t>
      </w:r>
      <w:r>
        <w:rPr>
          <w:rFonts w:hint="eastAsia"/>
        </w:rPr>
        <w:t>采用</w:t>
      </w:r>
      <w:r w:rsidR="004B4923">
        <w:rPr>
          <w:rFonts w:hint="eastAsia"/>
        </w:rPr>
        <w:t>（</w:t>
      </w:r>
      <w:r w:rsidRPr="007A744A">
        <w:rPr>
          <w:rFonts w:hint="eastAsia"/>
          <w:b/>
        </w:rPr>
        <w:t>广一或凯泉</w:t>
      </w:r>
      <w:r w:rsidR="0061597D">
        <w:rPr>
          <w:rFonts w:hint="eastAsia"/>
          <w:b/>
        </w:rPr>
        <w:t>水泵厂</w:t>
      </w:r>
      <w:r w:rsidR="004B4923">
        <w:rPr>
          <w:rFonts w:hint="eastAsia"/>
          <w:b/>
        </w:rPr>
        <w:t>）</w:t>
      </w:r>
      <w:r w:rsidR="0061597D">
        <w:rPr>
          <w:rFonts w:hint="eastAsia"/>
          <w:b/>
        </w:rPr>
        <w:t>生产的</w:t>
      </w:r>
      <w:r>
        <w:rPr>
          <w:rFonts w:hint="eastAsia"/>
        </w:rPr>
        <w:t>耐腐蚀</w:t>
      </w:r>
      <w:r w:rsidR="003C4916" w:rsidRPr="003C4916">
        <w:rPr>
          <w:rFonts w:hint="eastAsia"/>
          <w:b/>
        </w:rPr>
        <w:t>潜污</w:t>
      </w:r>
      <w:r w:rsidRPr="003C4916">
        <w:rPr>
          <w:rFonts w:hint="eastAsia"/>
          <w:b/>
        </w:rPr>
        <w:t>水泵</w:t>
      </w:r>
      <w:r>
        <w:rPr>
          <w:rFonts w:hint="eastAsia"/>
        </w:rPr>
        <w:t>，水泵功率</w:t>
      </w:r>
      <w:r>
        <w:rPr>
          <w:rFonts w:hint="eastAsia"/>
        </w:rPr>
        <w:t>11KW</w:t>
      </w:r>
      <w:r>
        <w:rPr>
          <w:rFonts w:hint="eastAsia"/>
        </w:rPr>
        <w:t>，流量</w:t>
      </w:r>
      <w:r>
        <w:rPr>
          <w:rFonts w:hint="eastAsia"/>
        </w:rPr>
        <w:t>50-60m3/h,</w:t>
      </w:r>
      <w:r>
        <w:rPr>
          <w:rFonts w:hint="eastAsia"/>
        </w:rPr>
        <w:t>扬程</w:t>
      </w:r>
      <w:r>
        <w:rPr>
          <w:rFonts w:hint="eastAsia"/>
        </w:rPr>
        <w:t>35-50m</w:t>
      </w:r>
      <w:r>
        <w:rPr>
          <w:rFonts w:hint="eastAsia"/>
        </w:rPr>
        <w:t>；</w:t>
      </w:r>
      <w:r w:rsidR="0061597D">
        <w:rPr>
          <w:rFonts w:hint="eastAsia"/>
        </w:rPr>
        <w:t>集污池至新建沉淀池段引水管使用</w:t>
      </w:r>
      <w:r w:rsidR="002620DD" w:rsidRPr="002620DD">
        <w:rPr>
          <w:rFonts w:hint="eastAsia"/>
        </w:rPr>
        <w:t>UCPVC</w:t>
      </w:r>
      <w:r w:rsidR="002620DD" w:rsidRPr="002620DD">
        <w:rPr>
          <w:rFonts w:hint="eastAsia"/>
        </w:rPr>
        <w:t>（耐酸碱</w:t>
      </w:r>
      <w:r w:rsidR="002620DD">
        <w:rPr>
          <w:rFonts w:hint="eastAsia"/>
        </w:rPr>
        <w:t>、</w:t>
      </w:r>
      <w:r w:rsidR="002620DD">
        <w:rPr>
          <w:rFonts w:hint="eastAsia"/>
        </w:rPr>
        <w:t>DN100PN16</w:t>
      </w:r>
      <w:r w:rsidR="002620DD">
        <w:rPr>
          <w:rFonts w:hint="eastAsia"/>
        </w:rPr>
        <w:t>）</w:t>
      </w:r>
      <w:r w:rsidR="0061597D">
        <w:rPr>
          <w:rFonts w:hint="eastAsia"/>
        </w:rPr>
        <w:t>制作，出水管道配套安装手盘式蝶阀、</w:t>
      </w:r>
      <w:r w:rsidR="0061597D" w:rsidRPr="0061597D">
        <w:rPr>
          <w:rFonts w:hint="eastAsia"/>
        </w:rPr>
        <w:t>电磁流量计</w:t>
      </w:r>
      <w:r w:rsidR="0061597D">
        <w:rPr>
          <w:rFonts w:hint="eastAsia"/>
        </w:rPr>
        <w:t>、压板式管道单向阀、水位控制器及电控设备，水泵需具备根据水位高低自动启、停功能</w:t>
      </w:r>
      <w:r w:rsidR="00174261">
        <w:rPr>
          <w:rFonts w:hint="eastAsia"/>
        </w:rPr>
        <w:t>。</w:t>
      </w:r>
    </w:p>
    <w:p w14:paraId="63510D39" w14:textId="3B507257" w:rsidR="00002821" w:rsidRDefault="00174261" w:rsidP="002620DD">
      <w:pPr>
        <w:pStyle w:val="2"/>
        <w:ind w:firstLine="480"/>
      </w:pPr>
      <w:r w:rsidRPr="00174261">
        <w:rPr>
          <w:rFonts w:hint="eastAsia"/>
        </w:rPr>
        <w:t>脱硫系统旁新建一小型</w:t>
      </w:r>
      <w:r w:rsidR="002620DD" w:rsidRPr="002620DD">
        <w:rPr>
          <w:rFonts w:hint="eastAsia"/>
        </w:rPr>
        <w:t>（</w:t>
      </w:r>
      <w:r w:rsidR="002620DD" w:rsidRPr="002620DD">
        <w:rPr>
          <w:rFonts w:hint="eastAsia"/>
        </w:rPr>
        <w:t>2m*3m*1.5m 9m3</w:t>
      </w:r>
      <w:r w:rsidR="002620DD" w:rsidRPr="002620DD">
        <w:rPr>
          <w:rFonts w:hint="eastAsia"/>
        </w:rPr>
        <w:t>）</w:t>
      </w:r>
      <w:r w:rsidRPr="00174261">
        <w:rPr>
          <w:rFonts w:hint="eastAsia"/>
        </w:rPr>
        <w:t>集水沉淀池（暗池，带盖板）</w:t>
      </w:r>
      <w:r>
        <w:rPr>
          <w:rFonts w:hint="eastAsia"/>
        </w:rPr>
        <w:t>，水池安装一台</w:t>
      </w:r>
      <w:r w:rsidRPr="004B4923">
        <w:rPr>
          <w:rFonts w:hint="eastAsia"/>
          <w:b/>
        </w:rPr>
        <w:t>（广一或凯泉）</w:t>
      </w:r>
      <w:r w:rsidRPr="00174261">
        <w:rPr>
          <w:rFonts w:hint="eastAsia"/>
        </w:rPr>
        <w:t>水泵厂生产的耐腐蚀</w:t>
      </w:r>
      <w:r w:rsidR="002620DD" w:rsidRPr="003C4916">
        <w:rPr>
          <w:rFonts w:hint="eastAsia"/>
          <w:b/>
        </w:rPr>
        <w:t>潜污水泵</w:t>
      </w:r>
      <w:r w:rsidRPr="00174261">
        <w:rPr>
          <w:rFonts w:hint="eastAsia"/>
        </w:rPr>
        <w:t>，水泵功率</w:t>
      </w:r>
      <w:r>
        <w:rPr>
          <w:rFonts w:hint="eastAsia"/>
        </w:rPr>
        <w:t>2.2</w:t>
      </w:r>
      <w:r w:rsidRPr="00174261">
        <w:rPr>
          <w:rFonts w:hint="eastAsia"/>
        </w:rPr>
        <w:t>KW</w:t>
      </w:r>
      <w:r w:rsidRPr="00174261">
        <w:rPr>
          <w:rFonts w:hint="eastAsia"/>
        </w:rPr>
        <w:t>，流量</w:t>
      </w:r>
      <w:r>
        <w:rPr>
          <w:rFonts w:hint="eastAsia"/>
        </w:rPr>
        <w:t>40</w:t>
      </w:r>
      <w:r w:rsidRPr="00174261">
        <w:rPr>
          <w:rFonts w:hint="eastAsia"/>
        </w:rPr>
        <w:t>m3/h,</w:t>
      </w:r>
      <w:r w:rsidRPr="00174261">
        <w:rPr>
          <w:rFonts w:hint="eastAsia"/>
        </w:rPr>
        <w:t>扬程</w:t>
      </w:r>
      <w:r w:rsidR="002B5B60">
        <w:rPr>
          <w:rFonts w:hint="eastAsia"/>
        </w:rPr>
        <w:t>3</w:t>
      </w:r>
      <w:r>
        <w:rPr>
          <w:rFonts w:hint="eastAsia"/>
        </w:rPr>
        <w:t>5</w:t>
      </w:r>
      <w:r w:rsidRPr="00174261">
        <w:rPr>
          <w:rFonts w:hint="eastAsia"/>
        </w:rPr>
        <w:t>m</w:t>
      </w:r>
      <w:r>
        <w:rPr>
          <w:rFonts w:hint="eastAsia"/>
        </w:rPr>
        <w:t>，水池</w:t>
      </w:r>
      <w:r w:rsidRPr="00174261">
        <w:rPr>
          <w:rFonts w:hint="eastAsia"/>
        </w:rPr>
        <w:t>至</w:t>
      </w:r>
      <w:r>
        <w:rPr>
          <w:rFonts w:hint="eastAsia"/>
        </w:rPr>
        <w:t>窑尾集污</w:t>
      </w:r>
      <w:r w:rsidRPr="00174261">
        <w:rPr>
          <w:rFonts w:hint="eastAsia"/>
        </w:rPr>
        <w:t>池段引水管使用不锈钢管</w:t>
      </w:r>
      <w:r w:rsidRPr="00174261">
        <w:rPr>
          <w:rFonts w:hint="eastAsia"/>
        </w:rPr>
        <w:t>_</w:t>
      </w:r>
      <w:r w:rsidRPr="00174261">
        <w:rPr>
          <w:rFonts w:hint="eastAsia"/>
        </w:rPr>
        <w:t>Φ</w:t>
      </w:r>
      <w:r>
        <w:rPr>
          <w:rFonts w:hint="eastAsia"/>
        </w:rPr>
        <w:t>65</w:t>
      </w:r>
      <w:r w:rsidRPr="00174261">
        <w:rPr>
          <w:rFonts w:hint="eastAsia"/>
        </w:rPr>
        <w:t>*</w:t>
      </w:r>
      <w:r w:rsidRPr="00174261">
        <w:rPr>
          <w:rFonts w:hint="eastAsia"/>
        </w:rPr>
        <w:t>δ</w:t>
      </w:r>
      <w:r>
        <w:rPr>
          <w:rFonts w:hint="eastAsia"/>
        </w:rPr>
        <w:t>4</w:t>
      </w:r>
      <w:r w:rsidRPr="00174261">
        <w:rPr>
          <w:rFonts w:hint="eastAsia"/>
        </w:rPr>
        <w:t>_304</w:t>
      </w:r>
      <w:r w:rsidRPr="00174261">
        <w:rPr>
          <w:rFonts w:hint="eastAsia"/>
        </w:rPr>
        <w:t>钢管制作，出水管道配套安装手盘式蝶阀、电磁流量计、管道单向</w:t>
      </w:r>
      <w:r>
        <w:rPr>
          <w:rFonts w:hint="eastAsia"/>
        </w:rPr>
        <w:t>阀、水位控制器及电控设备，水泵需具备根据水位高低自动启、停功能。</w:t>
      </w:r>
      <w:r>
        <w:t xml:space="preserve"> </w:t>
      </w:r>
    </w:p>
    <w:p w14:paraId="37752C15" w14:textId="41870DBA" w:rsidR="00002821" w:rsidRDefault="007C2C09" w:rsidP="00002821">
      <w:pPr>
        <w:pStyle w:val="2"/>
        <w:ind w:firstLine="480"/>
      </w:pPr>
      <w:r>
        <w:rPr>
          <w:rFonts w:hint="eastAsia"/>
        </w:rPr>
        <w:t>管网可采用埋地或延沟铺设</w:t>
      </w:r>
      <w:r w:rsidR="00DE2E00">
        <w:rPr>
          <w:rFonts w:hint="eastAsia"/>
        </w:rPr>
        <w:t>的形式进行</w:t>
      </w:r>
      <w:r>
        <w:rPr>
          <w:rFonts w:hint="eastAsia"/>
        </w:rPr>
        <w:t>，</w:t>
      </w:r>
      <w:r w:rsidR="005D0C4D">
        <w:rPr>
          <w:rFonts w:hint="eastAsia"/>
        </w:rPr>
        <w:t>沿线施工尽量避免大范围挖掘破坏环境，对因施工受损的路面、场地和绿化以及植物需恢复还原，水池周边须铺设</w:t>
      </w:r>
      <w:r w:rsidR="005D0C4D">
        <w:rPr>
          <w:rFonts w:hint="eastAsia"/>
        </w:rPr>
        <w:t>1.5</w:t>
      </w:r>
      <w:r w:rsidR="005D0C4D">
        <w:rPr>
          <w:rFonts w:hint="eastAsia"/>
        </w:rPr>
        <w:t>米宽水泥</w:t>
      </w:r>
      <w:r w:rsidR="008B2F96">
        <w:rPr>
          <w:rFonts w:hint="eastAsia"/>
        </w:rPr>
        <w:t>路，以便日常巡检、维修。</w:t>
      </w:r>
    </w:p>
    <w:p w14:paraId="1AE7F29C" w14:textId="53DDCDD8" w:rsidR="00F00E3F" w:rsidRDefault="00BF02F0" w:rsidP="00195DBE">
      <w:pPr>
        <w:pStyle w:val="2"/>
        <w:ind w:firstLine="480"/>
      </w:pPr>
      <w:r>
        <w:rPr>
          <w:rFonts w:hint="eastAsia"/>
        </w:rPr>
        <w:t>S</w:t>
      </w:r>
      <w:r w:rsidR="006848EA">
        <w:rPr>
          <w:rFonts w:hint="eastAsia"/>
        </w:rPr>
        <w:t>B</w:t>
      </w:r>
      <w:r>
        <w:rPr>
          <w:rFonts w:hint="eastAsia"/>
        </w:rPr>
        <w:t>R</w:t>
      </w:r>
      <w:r>
        <w:rPr>
          <w:rFonts w:hint="eastAsia"/>
        </w:rPr>
        <w:t>一体化</w:t>
      </w:r>
      <w:r w:rsidR="007C2C09">
        <w:rPr>
          <w:rFonts w:hint="eastAsia"/>
        </w:rPr>
        <w:t>生活污水处理站</w:t>
      </w:r>
      <w:r w:rsidR="003C4916" w:rsidRPr="003C4916">
        <w:rPr>
          <w:rFonts w:hint="eastAsia"/>
        </w:rPr>
        <w:t>日处理能力：</w:t>
      </w:r>
      <w:r w:rsidR="006D0556">
        <w:rPr>
          <w:rFonts w:hint="eastAsia"/>
        </w:rPr>
        <w:t>5</w:t>
      </w:r>
      <w:r w:rsidR="003C4916" w:rsidRPr="003C4916">
        <w:rPr>
          <w:rFonts w:hint="eastAsia"/>
        </w:rPr>
        <w:t>t/d</w:t>
      </w:r>
      <w:r w:rsidR="00DE2E00">
        <w:rPr>
          <w:rFonts w:hint="eastAsia"/>
        </w:rPr>
        <w:t>进行设计、设备选型，站内主要设备、箱体及相关设施等须进行防腐处理或选用耐腐蚀材料制作，清水池出水管道须安装</w:t>
      </w:r>
      <w:r w:rsidR="00DE2E00" w:rsidRPr="00DE2E00">
        <w:rPr>
          <w:rFonts w:hint="eastAsia"/>
        </w:rPr>
        <w:t>电磁流量计</w:t>
      </w:r>
      <w:r w:rsidR="00DE2E00">
        <w:rPr>
          <w:rFonts w:hint="eastAsia"/>
        </w:rPr>
        <w:t>，便于日常管理及数据收集；污水站具备自动运行功能，减少人力投入。</w:t>
      </w:r>
    </w:p>
    <w:p w14:paraId="55747E65" w14:textId="4F53003F" w:rsidR="00195DBE" w:rsidRDefault="00195DBE" w:rsidP="00F00E3F">
      <w:pPr>
        <w:pStyle w:val="2"/>
        <w:numPr>
          <w:ilvl w:val="0"/>
          <w:numId w:val="0"/>
        </w:numPr>
        <w:ind w:left="480"/>
      </w:pPr>
      <w:r>
        <w:rPr>
          <w:rFonts w:hint="eastAsia"/>
        </w:rPr>
        <w:t>工艺流程及其描述</w:t>
      </w:r>
    </w:p>
    <w:p w14:paraId="7121D0EA" w14:textId="5704A805" w:rsidR="00195DBE" w:rsidRDefault="00F00E3F" w:rsidP="00F00E3F">
      <w:pPr>
        <w:pStyle w:val="2"/>
        <w:numPr>
          <w:ilvl w:val="0"/>
          <w:numId w:val="0"/>
        </w:numPr>
        <w:ind w:left="480"/>
      </w:pPr>
      <w:r>
        <w:rPr>
          <w:rFonts w:hint="eastAsia"/>
        </w:rPr>
        <w:t>（</w:t>
      </w:r>
      <w:r>
        <w:rPr>
          <w:rFonts w:hint="eastAsia"/>
        </w:rPr>
        <w:t>1</w:t>
      </w:r>
      <w:r>
        <w:rPr>
          <w:rFonts w:hint="eastAsia"/>
        </w:rPr>
        <w:t>）</w:t>
      </w:r>
      <w:r w:rsidR="00195DBE">
        <w:rPr>
          <w:rFonts w:hint="eastAsia"/>
        </w:rPr>
        <w:t>SBR</w:t>
      </w:r>
      <w:r w:rsidR="00195DBE">
        <w:rPr>
          <w:rFonts w:hint="eastAsia"/>
        </w:rPr>
        <w:t>序批式活性污泥法，全称为序列间歇式活性污泥法，</w:t>
      </w:r>
      <w:r w:rsidR="00195DBE">
        <w:rPr>
          <w:rFonts w:hint="eastAsia"/>
        </w:rPr>
        <w:t>sequencing batch reactor activated sludgeprocess</w:t>
      </w:r>
      <w:r w:rsidR="00195DBE">
        <w:rPr>
          <w:rFonts w:hint="eastAsia"/>
        </w:rPr>
        <w:t>，缩写</w:t>
      </w:r>
      <w:r w:rsidR="00195DBE">
        <w:rPr>
          <w:rFonts w:hint="eastAsia"/>
        </w:rPr>
        <w:t>SBR</w:t>
      </w:r>
      <w:r w:rsidR="00195DBE">
        <w:rPr>
          <w:rFonts w:hint="eastAsia"/>
        </w:rPr>
        <w:t>，是按照间歇曝气的方式来运行的活性污泥污水处理技术。它的主要特征是按照顺序运行和间歇操作，其核心是</w:t>
      </w:r>
      <w:r w:rsidR="00195DBE">
        <w:rPr>
          <w:rFonts w:hint="eastAsia"/>
        </w:rPr>
        <w:t>SBR</w:t>
      </w:r>
      <w:r w:rsidR="00195DBE">
        <w:rPr>
          <w:rFonts w:hint="eastAsia"/>
        </w:rPr>
        <w:t>反应池，该池集均化、初沉、生物降解、二沉等功能于一池，无污泥回流系统。尤其适用于间歇排放和流量变化较大的场合。</w:t>
      </w:r>
    </w:p>
    <w:p w14:paraId="39589440" w14:textId="0F109300" w:rsidR="00195DBE" w:rsidRDefault="00F00E3F" w:rsidP="00F00E3F">
      <w:pPr>
        <w:pStyle w:val="2"/>
        <w:numPr>
          <w:ilvl w:val="0"/>
          <w:numId w:val="0"/>
        </w:numPr>
        <w:ind w:left="480"/>
      </w:pPr>
      <w:r>
        <w:rPr>
          <w:rFonts w:hint="eastAsia"/>
        </w:rPr>
        <w:t>（</w:t>
      </w:r>
      <w:r>
        <w:rPr>
          <w:rFonts w:hint="eastAsia"/>
        </w:rPr>
        <w:t>2</w:t>
      </w:r>
      <w:r>
        <w:rPr>
          <w:rFonts w:hint="eastAsia"/>
        </w:rPr>
        <w:t>）</w:t>
      </w:r>
      <w:r w:rsidR="00195DBE">
        <w:rPr>
          <w:rFonts w:hint="eastAsia"/>
        </w:rPr>
        <w:t>SBR</w:t>
      </w:r>
      <w:r w:rsidR="00195DBE">
        <w:rPr>
          <w:rFonts w:hint="eastAsia"/>
        </w:rPr>
        <w:t>的操作模式由进水、反应、沉淀、出水和待机等</w:t>
      </w:r>
      <w:r w:rsidR="00195DBE">
        <w:rPr>
          <w:rFonts w:hint="eastAsia"/>
        </w:rPr>
        <w:t>5</w:t>
      </w:r>
      <w:r w:rsidR="00195DBE">
        <w:rPr>
          <w:rFonts w:hint="eastAsia"/>
        </w:rPr>
        <w:t>个基本过程组成。从污水流入开始到待机时间结束算做一个周期。在一个周期内，一切过程都在一个设有曝气或搅拌装置的反应池内依次进行，这种操作周期周而复始反复进行，以达到不断进行污水处理的目的。因此不需要传统活性污泥法中必需设置的沉淀池、回流污泥泵等装置。传统活性污泥法是在空间上设置不同设施进行固定地连续操作；而</w:t>
      </w:r>
      <w:r w:rsidR="00195DBE">
        <w:rPr>
          <w:rFonts w:hint="eastAsia"/>
        </w:rPr>
        <w:t>SBR</w:t>
      </w:r>
      <w:r w:rsidR="00195DBE">
        <w:rPr>
          <w:rFonts w:hint="eastAsia"/>
        </w:rPr>
        <w:t>是在单一的反应池内，在时间上进行各种目的不同操作。</w:t>
      </w:r>
    </w:p>
    <w:p w14:paraId="163C1CAA" w14:textId="2BD72AEB" w:rsidR="00195DBE" w:rsidRDefault="00195DBE" w:rsidP="00F00E3F">
      <w:pPr>
        <w:pStyle w:val="2"/>
        <w:numPr>
          <w:ilvl w:val="0"/>
          <w:numId w:val="0"/>
        </w:numPr>
        <w:ind w:left="480"/>
      </w:pPr>
      <w:r>
        <w:rPr>
          <w:rFonts w:hint="eastAsia"/>
        </w:rPr>
        <w:t>进水工序</w:t>
      </w:r>
      <w:r w:rsidR="00F00E3F">
        <w:rPr>
          <w:rFonts w:hint="eastAsia"/>
        </w:rPr>
        <w:t>：</w:t>
      </w:r>
    </w:p>
    <w:p w14:paraId="1B246F31" w14:textId="67D26EDC" w:rsidR="00195DBE" w:rsidRDefault="00195DBE" w:rsidP="00F00E3F">
      <w:pPr>
        <w:pStyle w:val="2"/>
        <w:numPr>
          <w:ilvl w:val="0"/>
          <w:numId w:val="0"/>
        </w:numPr>
        <w:ind w:leftChars="229" w:left="481" w:firstLineChars="100" w:firstLine="240"/>
      </w:pPr>
      <w:r>
        <w:rPr>
          <w:rFonts w:hint="eastAsia"/>
        </w:rPr>
        <w:t>进水工序是反应池接纳污水的过程。在污水流入开始之前是前个周期的排水或待机状</w:t>
      </w:r>
      <w:r>
        <w:rPr>
          <w:rFonts w:hint="eastAsia"/>
        </w:rPr>
        <w:lastRenderedPageBreak/>
        <w:t>态，因此反应池内剩有高浓度的活性污泥混合液。这相当于传统活性污泥法中污泥回流的作用，此时反应池内的水位最低。在进水时间内或者说在到达最高水位之前，反应池的排水系统一直处于关闭状态。在污水流入的过程中，不仅仅看成水位的上升，而且也进行重要的生化反应（磷的释放和脱氮等）。在此期间可分成三种情况：①曝气（好氧反应）；②搅拌（厌氧反应）；③静置。在曝气</w:t>
      </w:r>
      <w:r>
        <w:rPr>
          <w:rFonts w:hint="eastAsia"/>
        </w:rPr>
        <w:t>-</w:t>
      </w:r>
      <w:r>
        <w:rPr>
          <w:rFonts w:hint="eastAsia"/>
        </w:rPr>
        <w:t>好氧的情况下，有机物几乎在进水过程中被氧化掉，该过程可称为非限制曝气过程。相反，搅拌</w:t>
      </w:r>
      <w:r>
        <w:rPr>
          <w:rFonts w:hint="eastAsia"/>
        </w:rPr>
        <w:t>-</w:t>
      </w:r>
      <w:r>
        <w:rPr>
          <w:rFonts w:hint="eastAsia"/>
        </w:rPr>
        <w:t>厌氧则抑制好氧反应，此过程为限制曝气过程。静置则采用静止的方法。</w:t>
      </w:r>
    </w:p>
    <w:p w14:paraId="5FCA5E93" w14:textId="0EF3C930" w:rsidR="00195DBE" w:rsidRDefault="00195DBE" w:rsidP="00F00E3F">
      <w:pPr>
        <w:pStyle w:val="2"/>
        <w:numPr>
          <w:ilvl w:val="0"/>
          <w:numId w:val="0"/>
        </w:numPr>
        <w:ind w:left="480"/>
      </w:pPr>
      <w:r>
        <w:rPr>
          <w:rFonts w:hint="eastAsia"/>
        </w:rPr>
        <w:t>反应工序</w:t>
      </w:r>
      <w:r w:rsidR="00F00E3F">
        <w:rPr>
          <w:rFonts w:hint="eastAsia"/>
        </w:rPr>
        <w:t>：</w:t>
      </w:r>
    </w:p>
    <w:p w14:paraId="719B1AF2" w14:textId="1D636E44" w:rsidR="00195DBE" w:rsidRDefault="00195DBE" w:rsidP="00F00E3F">
      <w:pPr>
        <w:pStyle w:val="2"/>
        <w:numPr>
          <w:ilvl w:val="0"/>
          <w:numId w:val="0"/>
        </w:numPr>
        <w:ind w:leftChars="229" w:left="481" w:firstLineChars="150" w:firstLine="360"/>
      </w:pPr>
      <w:r>
        <w:rPr>
          <w:rFonts w:hint="eastAsia"/>
        </w:rPr>
        <w:t>当废水注入达到预定容积后，进行曝气或搅拌，以达到反应目的（去除</w:t>
      </w:r>
      <w:r>
        <w:rPr>
          <w:rFonts w:hint="eastAsia"/>
        </w:rPr>
        <w:t>BOD</w:t>
      </w:r>
      <w:r>
        <w:rPr>
          <w:rFonts w:hint="eastAsia"/>
        </w:rPr>
        <w:t>、硝化、脱氮除磷）。例如为达到脱氮的目的，通过好氧反应（曝气）进行氧化、硝化，然后通过厌氧反应（搅拌）而脱氮。为保证沉淀工序的效果，在反应工序后期，进入沉淀工序之前需进行短暂的微量曝气，去除附着在污泥上的氮气。在反应工序的后期还可进行排泥。</w:t>
      </w:r>
    </w:p>
    <w:p w14:paraId="6665A52E" w14:textId="6497FC38" w:rsidR="00195DBE" w:rsidRDefault="00195DBE" w:rsidP="00F00E3F">
      <w:pPr>
        <w:pStyle w:val="2"/>
        <w:numPr>
          <w:ilvl w:val="0"/>
          <w:numId w:val="0"/>
        </w:numPr>
        <w:ind w:left="480"/>
      </w:pPr>
      <w:r>
        <w:rPr>
          <w:rFonts w:hint="eastAsia"/>
        </w:rPr>
        <w:t>沉淀工序</w:t>
      </w:r>
      <w:r w:rsidR="00F00E3F">
        <w:rPr>
          <w:rFonts w:hint="eastAsia"/>
        </w:rPr>
        <w:t>：</w:t>
      </w:r>
    </w:p>
    <w:p w14:paraId="647ECBDF" w14:textId="6042F3D6" w:rsidR="00195DBE" w:rsidRDefault="00195DBE" w:rsidP="00F00E3F">
      <w:pPr>
        <w:pStyle w:val="2"/>
        <w:numPr>
          <w:ilvl w:val="0"/>
          <w:numId w:val="0"/>
        </w:numPr>
        <w:ind w:leftChars="229" w:left="481" w:firstLineChars="150" w:firstLine="360"/>
      </w:pPr>
      <w:r>
        <w:rPr>
          <w:rFonts w:hint="eastAsia"/>
        </w:rPr>
        <w:t>本工序对应于传统活性污泥法中的二次沉淀池。停止曝气和搅拌，活性污泥微粒进行重力沉淀和上清液分离。传统活性污泥的二沉池是各种流向的沉降分离，而</w:t>
      </w:r>
      <w:r>
        <w:rPr>
          <w:rFonts w:hint="eastAsia"/>
        </w:rPr>
        <w:t>SBR</w:t>
      </w:r>
      <w:r>
        <w:rPr>
          <w:rFonts w:hint="eastAsia"/>
        </w:rPr>
        <w:t>的沉淀工序是静止沉淀，因而有更高的沉淀效率。</w:t>
      </w:r>
    </w:p>
    <w:p w14:paraId="6F601502" w14:textId="46954F0C" w:rsidR="00195DBE" w:rsidRDefault="00195DBE" w:rsidP="00F00E3F">
      <w:pPr>
        <w:pStyle w:val="2"/>
        <w:numPr>
          <w:ilvl w:val="0"/>
          <w:numId w:val="0"/>
        </w:numPr>
        <w:ind w:left="480"/>
      </w:pPr>
      <w:r>
        <w:rPr>
          <w:rFonts w:hint="eastAsia"/>
        </w:rPr>
        <w:t>排水工序</w:t>
      </w:r>
      <w:r w:rsidR="00F00E3F">
        <w:rPr>
          <w:rFonts w:hint="eastAsia"/>
        </w:rPr>
        <w:t>：</w:t>
      </w:r>
    </w:p>
    <w:p w14:paraId="5412D640" w14:textId="0BD9D65D" w:rsidR="00195DBE" w:rsidRDefault="00195DBE" w:rsidP="00F00E3F">
      <w:pPr>
        <w:pStyle w:val="2"/>
        <w:numPr>
          <w:ilvl w:val="0"/>
          <w:numId w:val="0"/>
        </w:numPr>
        <w:ind w:leftChars="229" w:left="481" w:firstLineChars="150" w:firstLine="360"/>
      </w:pPr>
      <w:r>
        <w:rPr>
          <w:rFonts w:hint="eastAsia"/>
        </w:rPr>
        <w:t>排出活性污泥沉淀后的上清液，作为处理后的出水，一直排放到最低水位。反应池底部沉降的活性污泥大部分作为下个处理周期的回流污泥使用。过剩的剩余污泥引出排放。另外反应池中还剩下一部分处理水，可起循环水和稀释水的作用。</w:t>
      </w:r>
    </w:p>
    <w:p w14:paraId="71B23E12" w14:textId="79F34B0C" w:rsidR="00195DBE" w:rsidRDefault="00195DBE" w:rsidP="00F00E3F">
      <w:pPr>
        <w:pStyle w:val="2"/>
        <w:numPr>
          <w:ilvl w:val="0"/>
          <w:numId w:val="0"/>
        </w:numPr>
        <w:ind w:firstLineChars="182" w:firstLine="437"/>
      </w:pPr>
      <w:r>
        <w:rPr>
          <w:rFonts w:hint="eastAsia"/>
        </w:rPr>
        <w:t>待机工序</w:t>
      </w:r>
      <w:r w:rsidR="00F00E3F">
        <w:rPr>
          <w:rFonts w:hint="eastAsia"/>
        </w:rPr>
        <w:t>：</w:t>
      </w:r>
    </w:p>
    <w:p w14:paraId="5E043D29" w14:textId="5EDC791C" w:rsidR="00195DBE" w:rsidRDefault="00195DBE" w:rsidP="00F00E3F">
      <w:pPr>
        <w:pStyle w:val="2"/>
        <w:numPr>
          <w:ilvl w:val="0"/>
          <w:numId w:val="0"/>
        </w:numPr>
        <w:ind w:leftChars="229" w:left="481" w:firstLineChars="150" w:firstLine="360"/>
      </w:pPr>
      <w:r>
        <w:rPr>
          <w:rFonts w:hint="eastAsia"/>
        </w:rPr>
        <w:t xml:space="preserve"> </w:t>
      </w:r>
      <w:r>
        <w:rPr>
          <w:rFonts w:hint="eastAsia"/>
        </w:rPr>
        <w:t>沉淀之后到下个周期开始的期间称为待机工序。根据需要可进行搅拌或者曝气。在厌氧条件下采用搅拌不仅省能量，同时对保持污泥的活性也是有利的。在以脱磷为目的装置中，剩余污泥的排放一般是在待机工序之初和沉淀工序的最后进行。</w:t>
      </w:r>
    </w:p>
    <w:p w14:paraId="63AB3B10" w14:textId="7E51FCDB" w:rsidR="00195DBE" w:rsidRDefault="00195DBE" w:rsidP="00F00E3F">
      <w:pPr>
        <w:pStyle w:val="2"/>
        <w:numPr>
          <w:ilvl w:val="0"/>
          <w:numId w:val="0"/>
        </w:numPr>
        <w:ind w:left="480"/>
      </w:pPr>
      <w:r>
        <w:rPr>
          <w:rFonts w:hint="eastAsia"/>
        </w:rPr>
        <w:t>治理工艺流程</w:t>
      </w:r>
      <w:r w:rsidR="00F00E3F">
        <w:rPr>
          <w:rFonts w:hint="eastAsia"/>
        </w:rPr>
        <w:t>：</w:t>
      </w:r>
    </w:p>
    <w:p w14:paraId="0B895F2E" w14:textId="0239809C" w:rsidR="00195DBE" w:rsidRDefault="00195DBE" w:rsidP="00195DBE">
      <w:pPr>
        <w:spacing w:line="400" w:lineRule="exact"/>
        <w:ind w:firstLineChars="192" w:firstLine="538"/>
        <w:rPr>
          <w:rFonts w:ascii="宋体" w:hAnsi="宋体" w:cs="宋体"/>
          <w:color w:val="000000"/>
          <w:spacing w:val="10"/>
          <w:sz w:val="28"/>
        </w:rPr>
      </w:pPr>
      <w:r>
        <w:rPr>
          <w:rFonts w:ascii="宋体" w:hAnsi="宋体" w:cs="宋体" w:hint="eastAsia"/>
          <w:noProof/>
          <w:color w:val="000000"/>
          <w:spacing w:val="10"/>
          <w:sz w:val="28"/>
        </w:rPr>
        <mc:AlternateContent>
          <mc:Choice Requires="wps">
            <w:drawing>
              <wp:anchor distT="0" distB="0" distL="114300" distR="114300" simplePos="0" relativeHeight="251675648" behindDoc="0" locked="0" layoutInCell="1" allowOverlap="1" wp14:anchorId="2103CA84" wp14:editId="052A2337">
                <wp:simplePos x="0" y="0"/>
                <wp:positionH relativeFrom="column">
                  <wp:posOffset>2538730</wp:posOffset>
                </wp:positionH>
                <wp:positionV relativeFrom="paragraph">
                  <wp:posOffset>259715</wp:posOffset>
                </wp:positionV>
                <wp:extent cx="635" cy="385445"/>
                <wp:effectExtent l="56515" t="13970" r="66675" b="1968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54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48C89" id="_x0000_t32" coordsize="21600,21600" o:spt="32" o:oned="t" path="m,l21600,21600e" filled="f">
                <v:path arrowok="t" fillok="f" o:connecttype="none"/>
                <o:lock v:ext="edit" shapetype="t"/>
              </v:shapetype>
              <v:shape id="直接箭头连接符 9" o:spid="_x0000_s1026" type="#_x0000_t32" style="position:absolute;left:0;text-align:left;margin-left:199.9pt;margin-top:20.45pt;width:.05pt;height:3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XkVgIAAGsEAAAOAAAAZHJzL2Uyb0RvYy54bWysVM1uEzEQviPxDpbv6e62m5CsuqnQbsKl&#10;QKWWB3Bsb9bCa1u2m02EeAVeAKkn4ASceudpoDwGY+cHCheEyMEZ2zPffDPzeU/P1p1EK26d0KrE&#10;2VGKEVdUM6GWJX5xNR+MMXKeKEakVrzEG+7w2fThg9PeFPxYt1oybhGAKFf0psSt96ZIEkdb3hF3&#10;pA1XcNlo2xEPW7tMmCU9oHcyOU7TUdJry4zVlDsHp/X2Ek8jftNw6p83jeMeyRIDNx9XG9dFWJPp&#10;KSmWlphW0B0N8g8sOiIUJD1A1cQTdG3FH1CdoFY73fgjqrtEN42gPNYA1WTpb9VctsTwWAs0x5lD&#10;m9z/g6XPVhcWCVbiCUaKdDCiu7e33968v/v86eu72+9fboL98QOahFb1xhUQUakLG4qla3VpzjV9&#10;6ZDSVUvUkkfKVxsDOFmISO6FhI0zkHDRP9UMfMi117Fv68Z2ARI6gtZxPJvDePjaIwqHo5MhRhTO&#10;T8bDPB9GeFLsI411/gnXHQpGiZ23RCxbX2mlQAXaZjEPWZ07H3iRYh8Q0io9F1JGMUiFeiA/SYdp&#10;jHBaChZug5+zy0UlLVqRoKf429G452b1tWIRreWEzXa2J0KCjXxsj7cCGiY5Duk6zjCSHJ5QsLb8&#10;pAoZoXhgvLO2kno1SSez8WycD/Lj0WyQp3U9eDyv8sFonj0a1id1VdXZ60A+y4tWMMZV4L+Xd5b/&#10;nXx2D20rzIPAD51K7qPHlgLZ/X8kHacfBr6VzkKzzYUN1QUhgKKj8+71hSfz6z56/fxGTH8AAAD/&#10;/wMAUEsDBBQABgAIAAAAIQCQh7mx3gAAAAoBAAAPAAAAZHJzL2Rvd25yZXYueG1sTI9NT8MwDIbv&#10;SPyHyEjcWFJAE+2aThUSB8aJjY1r1nhtt8YpTbaWf485wc0fj14/zpeT68QFh9B60pDMFAikytuW&#10;ag0fm5e7JxAhGrKm84QavjHAsri+yk1m/UjveFnHWnAIhcxoaGLsMylD1aAzYeZ7JN4d/OBM5Hao&#10;pR3MyOGuk/dKzaUzLfGFxvT43GB1Wp+dBrd7ey2Px2ksV7vV1+Fzu528TbS+vZnKBYiIU/yD4Vef&#10;1aFgp70/kw2i0/CQpqweNTyqFAQDPOBiz6RK5iCLXP5/ofgBAAD//wMAUEsBAi0AFAAGAAgAAAAh&#10;ALaDOJL+AAAA4QEAABMAAAAAAAAAAAAAAAAAAAAAAFtDb250ZW50X1R5cGVzXS54bWxQSwECLQAU&#10;AAYACAAAACEAOP0h/9YAAACUAQAACwAAAAAAAAAAAAAAAAAvAQAAX3JlbHMvLnJlbHNQSwECLQAU&#10;AAYACAAAACEAfd815FYCAABrBAAADgAAAAAAAAAAAAAAAAAuAgAAZHJzL2Uyb0RvYy54bWxQSwEC&#10;LQAUAAYACAAAACEAkIe5sd4AAAAKAQAADwAAAAAAAAAAAAAAAACwBAAAZHJzL2Rvd25yZXYueG1s&#10;UEsFBgAAAAAEAAQA8wAAALsFAAAAAA==&#10;" strokeweight="1.5pt">
                <v:stroke endarrow="block"/>
              </v:shape>
            </w:pict>
          </mc:Fallback>
        </mc:AlternateContent>
      </w:r>
      <w:r>
        <w:rPr>
          <w:rFonts w:ascii="宋体" w:hAnsi="宋体" w:cs="宋体" w:hint="eastAsia"/>
          <w:noProof/>
          <w:color w:val="000000"/>
          <w:spacing w:val="10"/>
          <w:sz w:val="28"/>
        </w:rPr>
        <mc:AlternateContent>
          <mc:Choice Requires="wps">
            <w:drawing>
              <wp:anchor distT="0" distB="0" distL="114300" distR="114300" simplePos="0" relativeHeight="251662336" behindDoc="1" locked="0" layoutInCell="1" allowOverlap="1" wp14:anchorId="379046DE" wp14:editId="427B693F">
                <wp:simplePos x="0" y="0"/>
                <wp:positionH relativeFrom="column">
                  <wp:posOffset>106680</wp:posOffset>
                </wp:positionH>
                <wp:positionV relativeFrom="paragraph">
                  <wp:posOffset>121285</wp:posOffset>
                </wp:positionV>
                <wp:extent cx="782955" cy="300355"/>
                <wp:effectExtent l="0" t="0" r="17145" b="23495"/>
                <wp:wrapNone/>
                <wp:docPr id="86" name="文本框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300355"/>
                        </a:xfrm>
                        <a:prstGeom prst="rect">
                          <a:avLst/>
                        </a:prstGeom>
                        <a:solidFill>
                          <a:srgbClr val="FFFFFF"/>
                        </a:solidFill>
                        <a:ln w="9525" cap="flat" cmpd="sng">
                          <a:solidFill>
                            <a:srgbClr val="000000"/>
                          </a:solidFill>
                          <a:prstDash val="solid"/>
                          <a:miter/>
                          <a:headEnd type="none" w="med" len="med"/>
                          <a:tailEnd type="triangle" w="sm" len="med"/>
                        </a:ln>
                      </wps:spPr>
                      <wps:txbx>
                        <w:txbxContent>
                          <w:p w14:paraId="79121451" w14:textId="1E7507D9" w:rsidR="00195DBE" w:rsidRDefault="00195DBE" w:rsidP="00195DBE">
                            <w:pPr>
                              <w:rPr>
                                <w:sz w:val="24"/>
                                <w:szCs w:val="32"/>
                              </w:rPr>
                            </w:pPr>
                            <w:r>
                              <w:rPr>
                                <w:rFonts w:hint="eastAsia"/>
                                <w:sz w:val="24"/>
                                <w:szCs w:val="32"/>
                              </w:rPr>
                              <w:t>中控室</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379046DE" id="_x0000_t202" coordsize="21600,21600" o:spt="202" path="m,l,21600r21600,l21600,xe">
                <v:stroke joinstyle="miter"/>
                <v:path gradientshapeok="t" o:connecttype="rect"/>
              </v:shapetype>
              <v:shape id="文本框 86" o:spid="_x0000_s1026" type="#_x0000_t202" style="position:absolute;left:0;text-align:left;margin-left:8.4pt;margin-top:9.55pt;width:61.65pt;height:2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TuCAIAAAUEAAAOAAAAZHJzL2Uyb0RvYy54bWysU0uOEzEQ3SNxB8t70p2MMmRa6YwEIWxG&#10;gDRwgIrt7rbwT7Yn3bkA3IAVG/acK+eg7A7JfGCD6IW7bD8/v3rlWl4PWpGd8EFaU9PppKREGGa5&#10;NG1NP33cvFhQEiIYDsoaUdO9CPR69fzZsneVmNnOKi48QRITqt7VtIvRVUURWCc0hIl1wuBmY72G&#10;iFPfFtxDj+xaFbOyvCx667nzlokQcHU9btJV5m8aweL7pgkiElVT1Bbz6PO4TWOxWkLVenCdZEcZ&#10;8A8qNEiDl56o1hCB3Hn5hEpL5m2wTZwwqwvbNJKJnANmMy0fZXPbgRM5FzQnuJNN4f/Rsne7D55I&#10;XtPFJSUGNNbo8O3r4fvPw48vBNfQoN6FCnG3DpFxeGUHLHRONrgbyz4HhBT3MOOBgOhkyNB4nf6Y&#10;KsGDWIP9yXcxRMJw8eVidjWfU8Jw66IsLzBOnOfDzof4VlhNUlBTj2XNAmB3E+II/Q1JdwWrJN9I&#10;pfLEt9vXypMd4BPY5O/I/gCmDOlrejWfJR2AL7FREDHUDr0Jph0T/itxmb8/ESdhawjdKCDfmWBQ&#10;aRmFz1EngL8xnMS9Q/sNNgpNYrTglCiBfZWijIwg1RkZvQTTqhEd9EMw2qfMsTJjMVKN4rAdkCmF&#10;W8v3WNE752XboavTrD7t4FvL9h/7Ij3m+/NMeu7e1S8AAAD//wMAUEsDBBQABgAIAAAAIQCZPW8I&#10;3gAAAAgBAAAPAAAAZHJzL2Rvd25yZXYueG1sTI9Bb8IwDIXvk/YfIk/aZRoJU6lKaYq2SRw4IRia&#10;OJoma6s1TtcEKP9+5rSd7KdnPX+vWI6uE2c7hNaThulEgbBUedNSrWH/sXrOQISIZLDzZDVcbYBl&#10;eX9XYG78hbb2vIu14BAKOWpoYuxzKUPVWIdh4ntL7H35wWFkOdTSDHjhcNfJF6VS6bAl/tBgb98b&#10;W33vTk4DZtfN+umwyZL950zNf97WtF3NtH58GF8XIKId498x3PAZHUpmOvoTmSA61imTR57zKYib&#10;nyhejhrSNAFZFvJ/gfIXAAD//wMAUEsBAi0AFAAGAAgAAAAhALaDOJL+AAAA4QEAABMAAAAAAAAA&#10;AAAAAAAAAAAAAFtDb250ZW50X1R5cGVzXS54bWxQSwECLQAUAAYACAAAACEAOP0h/9YAAACUAQAA&#10;CwAAAAAAAAAAAAAAAAAvAQAAX3JlbHMvLnJlbHNQSwECLQAUAAYACAAAACEAyYMU7ggCAAAFBAAA&#10;DgAAAAAAAAAAAAAAAAAuAgAAZHJzL2Uyb0RvYy54bWxQSwECLQAUAAYACAAAACEAmT1vCN4AAAAI&#10;AQAADwAAAAAAAAAAAAAAAABiBAAAZHJzL2Rvd25yZXYueG1sUEsFBgAAAAAEAAQA8wAAAG0FAAAA&#10;AA==&#10;">
                <v:stroke endarrow="block" endarrowwidth="narrow"/>
                <v:path arrowok="t"/>
                <v:textbox>
                  <w:txbxContent>
                    <w:p w14:paraId="79121451" w14:textId="1E7507D9" w:rsidR="00195DBE" w:rsidRDefault="00195DBE" w:rsidP="00195DBE">
                      <w:pPr>
                        <w:rPr>
                          <w:sz w:val="24"/>
                          <w:szCs w:val="32"/>
                        </w:rPr>
                      </w:pPr>
                      <w:r>
                        <w:rPr>
                          <w:rFonts w:hint="eastAsia"/>
                          <w:sz w:val="24"/>
                          <w:szCs w:val="32"/>
                        </w:rPr>
                        <w:t>中控室</w:t>
                      </w:r>
                    </w:p>
                  </w:txbxContent>
                </v:textbox>
              </v:shape>
            </w:pict>
          </mc:Fallback>
        </mc:AlternateContent>
      </w:r>
    </w:p>
    <w:p w14:paraId="30152B39" w14:textId="7307969E" w:rsidR="00195DBE" w:rsidRDefault="00F00E3F" w:rsidP="00195DBE">
      <w:pPr>
        <w:spacing w:line="400" w:lineRule="exact"/>
        <w:rPr>
          <w:rFonts w:ascii="宋体" w:hAnsi="宋体" w:cs="宋体"/>
          <w:color w:val="000000"/>
          <w:spacing w:val="10"/>
          <w:sz w:val="28"/>
        </w:rPr>
      </w:pPr>
      <w:r>
        <w:rPr>
          <w:rFonts w:ascii="宋体" w:hAnsi="宋体" w:cs="宋体" w:hint="eastAsia"/>
          <w:noProof/>
          <w:color w:val="000000"/>
          <w:spacing w:val="10"/>
          <w:sz w:val="28"/>
        </w:rPr>
        <mc:AlternateContent>
          <mc:Choice Requires="wps">
            <w:drawing>
              <wp:anchor distT="0" distB="0" distL="114300" distR="114300" simplePos="0" relativeHeight="251676672" behindDoc="0" locked="0" layoutInCell="1" allowOverlap="1" wp14:anchorId="281DF9C5" wp14:editId="0DB2D259">
                <wp:simplePos x="0" y="0"/>
                <wp:positionH relativeFrom="column">
                  <wp:posOffset>872490</wp:posOffset>
                </wp:positionH>
                <wp:positionV relativeFrom="paragraph">
                  <wp:posOffset>6985</wp:posOffset>
                </wp:positionV>
                <wp:extent cx="1666875" cy="0"/>
                <wp:effectExtent l="0" t="0" r="9525" b="1905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29986" id="直接箭头连接符 10" o:spid="_x0000_s1026" type="#_x0000_t32" style="position:absolute;left:0;text-align:left;margin-left:68.7pt;margin-top:.55pt;width:131.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CwQAIAAEoEAAAOAAAAZHJzL2Uyb0RvYy54bWysVMGO0zAQvSPxD1bubZLSdtuo6QolLZcF&#10;Ku3yAa7tJBaJbdlu0wrxC/wA0p6AE3DaO18Dy2cwdpuqCxeEyMEZZzxv3sw8Z3a5a2q0ZdpwKdIg&#10;7kcBYoJIykWZBq9ulr1JgIzFguJaCpYGe2aCy/njR7NWJWwgK1lTphGACJO0Kg0qa1UShoZUrMGm&#10;LxUT4CykbrCFrS5DqnEL6E0dDqJoHLZSU6UlYcbA1/zgDOYevygYsS+LwjCL6jQAbtav2q9rt4bz&#10;GU5KjVXFyZEG/gcWDeYCkp6gcmwx2mj+B1TDiZZGFrZPZBPKouCE+Rqgmjj6rZrrCivma4HmGHVq&#10;k/l/sOTFdqURpzA7aI/ADczo/v3dj3cf779++f7h7ue3W2d//oTAD81qlUkgJhMr7colO3GtriR5&#10;bZCQWYVFyTzpm70CoNhFhA9C3MYoSLlun0sKZ/DGSt+5XaEbBwk9QTs/oP1pQGxnEYGP8Xg8nlyM&#10;AkQ6X4iTLlBpY58x2SBnpIGxGvOyspkUAmQgdezT4O2VsY4WTroAl1XIJa9rr4ZaoBZSTaNR5COM&#10;rDl1XnfO6HKd1RptsROUf3yR4Dk/puVGUI9WMUwXR9tiXh9syF4LhweVAZ+jdVDMm2k0XUwWk2Fv&#10;OBgvesMoz3tPl9mwN17GF6P8SZ5lefzWUYuHScUpZcKx69QbD/9OHcd7dNDdSb+nPoQP0X3DgGz3&#10;9qT9aN00D7pYS7pf6W7kIFh/+Hi53I0434N9/guY/wIAAP//AwBQSwMEFAAGAAgAAAAhAJsx66TY&#10;AAAABwEAAA8AAABkcnMvZG93bnJldi54bWxMjkFOhEAQRfcm3qFTJm6M04xjRkCaiTFx5UIcPUAB&#10;JRDpakI3Q3t7Sze6q5f/8+sVh2hHdaLZD44NbDcJKOLGtQN3Bt7fnq5TUD4gtzg6JgNf5OFQnp8V&#10;mLdu5Vc6HUOnZIR9jgb6EKZca9/0ZNFv3EQs2YebLQbBudPtjKuM21HfJMleWxxYPvQ40WNPzedx&#10;sQbiy55DrNJYr7w8+/SqimgrYy4v4sM9qEAx/JXhR1/UoRSn2i3cejUK7+5upSrHFpTkuyzLQNW/&#10;rMtC//cvvwEAAP//AwBQSwECLQAUAAYACAAAACEAtoM4kv4AAADhAQAAEwAAAAAAAAAAAAAAAAAA&#10;AAAAW0NvbnRlbnRfVHlwZXNdLnhtbFBLAQItABQABgAIAAAAIQA4/SH/1gAAAJQBAAALAAAAAAAA&#10;AAAAAAAAAC8BAABfcmVscy8ucmVsc1BLAQItABQABgAIAAAAIQB5p6CwQAIAAEoEAAAOAAAAAAAA&#10;AAAAAAAAAC4CAABkcnMvZTJvRG9jLnhtbFBLAQItABQABgAIAAAAIQCbMeuk2AAAAAcBAAAPAAAA&#10;AAAAAAAAAAAAAJoEAABkcnMvZG93bnJldi54bWxQSwUGAAAAAAQABADzAAAAnwUAAAAA&#10;" strokeweight="1.5pt"/>
            </w:pict>
          </mc:Fallback>
        </mc:AlternateContent>
      </w:r>
    </w:p>
    <w:p w14:paraId="3727F66F" w14:textId="4F33E98E" w:rsidR="00195DBE" w:rsidRDefault="00F00E3F" w:rsidP="00195DBE">
      <w:pPr>
        <w:spacing w:line="400" w:lineRule="exact"/>
        <w:rPr>
          <w:rFonts w:ascii="宋体" w:hAnsi="宋体" w:cs="宋体"/>
          <w:color w:val="000000"/>
          <w:spacing w:val="10"/>
          <w:sz w:val="28"/>
        </w:rPr>
      </w:pPr>
      <w:r>
        <w:rPr>
          <w:rFonts w:ascii="宋体" w:hAnsi="宋体" w:cs="宋体" w:hint="eastAsia"/>
          <w:noProof/>
          <w:color w:val="000000"/>
          <w:spacing w:val="10"/>
          <w:sz w:val="28"/>
        </w:rPr>
        <mc:AlternateContent>
          <mc:Choice Requires="wps">
            <w:drawing>
              <wp:anchor distT="0" distB="0" distL="114300" distR="114300" simplePos="0" relativeHeight="251666432" behindDoc="1" locked="0" layoutInCell="1" allowOverlap="1" wp14:anchorId="4CEC9C84" wp14:editId="634F5CD3">
                <wp:simplePos x="0" y="0"/>
                <wp:positionH relativeFrom="column">
                  <wp:posOffset>896620</wp:posOffset>
                </wp:positionH>
                <wp:positionV relativeFrom="paragraph">
                  <wp:posOffset>133985</wp:posOffset>
                </wp:positionV>
                <wp:extent cx="1059180" cy="3810"/>
                <wp:effectExtent l="0" t="57150" r="45720" b="72390"/>
                <wp:wrapNone/>
                <wp:docPr id="7" name="肘形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180" cy="3810"/>
                        </a:xfrm>
                        <a:prstGeom prst="bentConnector3">
                          <a:avLst>
                            <a:gd name="adj1" fmla="val 49940"/>
                          </a:avLst>
                        </a:prstGeom>
                        <a:noFill/>
                        <a:ln w="15875">
                          <a:solidFill>
                            <a:srgbClr val="000000"/>
                          </a:solidFill>
                          <a:miter lim="800000"/>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F97CF1"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7" o:spid="_x0000_s1026" type="#_x0000_t34" style="position:absolute;left:0;text-align:left;margin-left:70.6pt;margin-top:10.55pt;width:83.4pt;height:.3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aq7gIAAN8FAAAOAAAAZHJzL2Uyb0RvYy54bWysVMuO0zAU3SPxD5b3mSRt2qTVtKOZtGXD&#10;Y6QZYO3GTmNw7Mj2tB0hNnwAa1YskGDFLyC+BpjP4NpNM68NQtNKlh1fH99zzr0+PNrWAq2ZNlzJ&#10;CY4PIoyYLBTlcjXBL88XQYaRsURSIpRkE3zJDD6aPn50uGnGrKcqJSjTCECkGW+aCa6sbcZhaIqK&#10;1cQcqIZJ2CyVromFpV6FVJMNoNci7EXRMNwoTRutCmYMfJ3tNvHU45clK+yLsjTMIjHBkJv1o/bj&#10;0o3h9JCMV5o0FS/aNMh/ZFETLuHSDmpGLEEXmt+DqnmhlVGlPShUHaqy5AXzHIBNHN1hc1aRhnku&#10;II5pOpnMw8EWz9enGnE6wSlGktRg0dWHT79+fLn6+fn3x69/vn9DqRNp05gxxObyVDuaxVaeNU9V&#10;8dYgqfKKyBXzyZ5fNoAQuxPhrSNuYRq4arl5pijEkAurvGLbUteoFLx55Q46cFAFbb1Fl51FbGtR&#10;AR/jaDCKM3CygL1+FnsHQzJ2KO5so419wlSN3GSCl0zaXEkJdaB036OT9VNjvVW0JUzomxijshbg&#10;/JoIlIxGyR63jYYb9sjuqFQLLoSvHSHRBtIaZOnAwxslOHW7Ls7o1TIXGgEqMPE/Lw3s3AyruYUm&#10;ELye4KwLIuOKETqX1F9jCRcwR9YLbDUHyQXD7m5TYyQYdF/NaIsupLud+foHth4BFGyJOy19bb4b&#10;RaN5Ns+SIOkN50ESzWbB8SJPguEiTgez/izPZ/F7RytOxhWnlEnHbN8ncfJvddh27K7Cu07pNAxv&#10;o0PlQOpbb9F1pseLQZQm/SxI00E/SPrzKDjJFnlwnMfDYTo/yU/mdzKde/bmYZLtpHS6qguw66yi&#10;G0S5K7L+YNSDAqIc3pVeujMQEbECSwqrMdLKvua28g3iCvpeZWSR+7fedeg7IfYeulXnQsvtWqqd&#10;ZN5f33eu1XZNu1T08lTv+xFeEX+offHcM3VzDfOb7/L0LwAAAP//AwBQSwMEFAAGAAgAAAAhAGjA&#10;uJffAAAACQEAAA8AAABkcnMvZG93bnJldi54bWxMj8FOwzAQRO9I/IO1SFxQaztFUIU4FUL0BocW&#10;KOLmxtskEK+j2G0DX8/2BMeZfZqdKRaj78QBh9gGMqCnCgRSFVxLtYHXl+VkDiImS852gdDAN0ZY&#10;lOdnhc1dONIKD+tUCw6hmFsDTUp9LmWsGvQ2TkOPxLddGLxNLIdausEeOdx3MlPqRnrbEn9obI8P&#10;DVZf6703kHb1+8fnVf+c/TzO9Ntm+bRSbWXM5cV4fwci4Zj+YDjV5+pQcqdt2JOLomN9rTNGDWRa&#10;g2BgpuY8bnsybkGWhfy/oPwFAAD//wMAUEsBAi0AFAAGAAgAAAAhALaDOJL+AAAA4QEAABMAAAAA&#10;AAAAAAAAAAAAAAAAAFtDb250ZW50X1R5cGVzXS54bWxQSwECLQAUAAYACAAAACEAOP0h/9YAAACU&#10;AQAACwAAAAAAAAAAAAAAAAAvAQAAX3JlbHMvLnJlbHNQSwECLQAUAAYACAAAACEAvRHGqu4CAADf&#10;BQAADgAAAAAAAAAAAAAAAAAuAgAAZHJzL2Uyb0RvYy54bWxQSwECLQAUAAYACAAAACEAaMC4l98A&#10;AAAJAQAADwAAAAAAAAAAAAAAAABIBQAAZHJzL2Rvd25yZXYueG1sUEsFBgAAAAAEAAQA8wAAAFQG&#10;AAAAAA==&#10;" adj="10787" strokeweight="1.25pt">
                <v:stroke endarrow="block" endarrowwidth="narrow"/>
              </v:shape>
            </w:pict>
          </mc:Fallback>
        </mc:AlternateContent>
      </w:r>
      <w:r w:rsidR="00195DBE">
        <w:rPr>
          <w:rFonts w:ascii="宋体" w:hAnsi="宋体" w:cs="宋体" w:hint="eastAsia"/>
          <w:noProof/>
          <w:color w:val="000000"/>
          <w:spacing w:val="10"/>
          <w:sz w:val="28"/>
        </w:rPr>
        <mc:AlternateContent>
          <mc:Choice Requires="wps">
            <w:drawing>
              <wp:anchor distT="0" distB="0" distL="114300" distR="114300" simplePos="0" relativeHeight="251661312" behindDoc="1" locked="0" layoutInCell="1" allowOverlap="1" wp14:anchorId="34FB82E6" wp14:editId="4FF5CA26">
                <wp:simplePos x="0" y="0"/>
                <wp:positionH relativeFrom="column">
                  <wp:posOffset>89535</wp:posOffset>
                </wp:positionH>
                <wp:positionV relativeFrom="paragraph">
                  <wp:posOffset>3174</wp:posOffset>
                </wp:positionV>
                <wp:extent cx="782955" cy="892175"/>
                <wp:effectExtent l="0" t="0" r="17145" b="22225"/>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892175"/>
                        </a:xfrm>
                        <a:prstGeom prst="rect">
                          <a:avLst/>
                        </a:prstGeom>
                        <a:solidFill>
                          <a:srgbClr val="FFFFFF"/>
                        </a:solidFill>
                        <a:ln w="9525" cap="flat" cmpd="sng">
                          <a:solidFill>
                            <a:srgbClr val="000000"/>
                          </a:solidFill>
                          <a:prstDash val="solid"/>
                          <a:miter/>
                          <a:headEnd type="none" w="med" len="med"/>
                          <a:tailEnd type="triangle" w="sm" len="med"/>
                        </a:ln>
                      </wps:spPr>
                      <wps:txbx>
                        <w:txbxContent>
                          <w:p w14:paraId="029C5B2B" w14:textId="23DA5787" w:rsidR="00195DBE" w:rsidRDefault="00195DBE" w:rsidP="00195DBE">
                            <w:pPr>
                              <w:rPr>
                                <w:sz w:val="24"/>
                                <w:szCs w:val="32"/>
                              </w:rPr>
                            </w:pPr>
                            <w:r>
                              <w:rPr>
                                <w:rFonts w:hint="eastAsia"/>
                                <w:sz w:val="24"/>
                                <w:szCs w:val="32"/>
                              </w:rPr>
                              <w:t>生料工段房洗手间、冲凉房</w:t>
                            </w: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shape w14:anchorId="34FB82E6" id="文本框 67" o:spid="_x0000_s1027" type="#_x0000_t202" style="position:absolute;left:0;text-align:left;margin-left:7.05pt;margin-top:.25pt;width:61.65pt;height:7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mtFQIAACYEAAAOAAAAZHJzL2Uyb0RvYy54bWysU0uOEzEQ3SNxB8t70kmkTJJWOiMghM0I&#10;kAYOULHd3Rb+yXbSnQvADVixYc+5cg7K7pDM8NkgeuH25/lV1Xvl1W2vFTkIH6Q1FZ2MxpQIwyyX&#10;pqnoh/fbZwtKQgTDQVkjKnoUgd6unz5Zda4UU9taxYUnSGJC2bmKtjG6sigCa4WGMLJOGDysrdcQ&#10;cembgnvokF2rYjoe3xSd9dx5y0QIuLsZDuk689e1YPFtXQcRiaoo5hbz6PO4S2OxXkHZeHCtZOc0&#10;4B+y0CANBr1QbSAC2Xv5G5WWzNtg6zhiVhe2riUTuQasZjL+pZr7FpzItaA4wV1kCv+Plr05vPNE&#10;8orezCkxoNGj05fPp6/fT98+EdxDgToXSsTdO0TG/oXt0ehcbHB3ln0MCCkeYIYLAdFJkL72Ov2x&#10;VIIX0YPjRXfRR8Jwc76YLmczShgeLZbTyXyWwhbXy86H+FpYTdKkoh5tzQnA4S7EAfoTkmIFqyTf&#10;SqXywje7l8qTA2ALbPN3Zn8EU4Z0FV3OpikPwE6sFUScaofaBNMMBf+VeJy/PxGnxDYQ2iGBHDPB&#10;oNQyCp9nrQD+ynASjw7lN/hQaEpGC06JEviu0iwjI0h1RUYvwTRqQAf9GIzyKXN2ZjAjeRT7XZ/t&#10;niTCtLOz/IjG7p2XTYviDtYa+3wfbS2zulfYmQ+bMftzfjip2x+uM+r6vNc/AAAA//8DAFBLAwQU&#10;AAYACAAAACEAwURPv9wAAAAHAQAADwAAAGRycy9kb3ducmV2LnhtbEyOzU7DMBCE70i8g7VIXBC1&#10;CwmEEKcCpB56qloqxHEbL0lEvA6x26Zvj9sLHOdHM18xG20n9jT41rGG6USBIK6cabnWsHmf32Yg&#10;fEA22DkmDUfyMCsvLwrMjTvwivbrUIs4wj5HDU0IfS6lrxqy6CeuJ47ZlxsshiiHWpoBD3HcdvJO&#10;qQdpseX40GBPbw1V3+ud1YDZcbm4+VxmyeYjVU8/rwtezVOtr6/Gl2cQgcbwV4YTfkSHMjJt3Y6N&#10;F13UyTQ2NaQgTun9YwJie7YVyLKQ//nLXwAAAP//AwBQSwECLQAUAAYACAAAACEAtoM4kv4AAADh&#10;AQAAEwAAAAAAAAAAAAAAAAAAAAAAW0NvbnRlbnRfVHlwZXNdLnhtbFBLAQItABQABgAIAAAAIQA4&#10;/SH/1gAAAJQBAAALAAAAAAAAAAAAAAAAAC8BAABfcmVscy8ucmVsc1BLAQItABQABgAIAAAAIQCJ&#10;88mtFQIAACYEAAAOAAAAAAAAAAAAAAAAAC4CAABkcnMvZTJvRG9jLnhtbFBLAQItABQABgAIAAAA&#10;IQDBRE+/3AAAAAcBAAAPAAAAAAAAAAAAAAAAAG8EAABkcnMvZG93bnJldi54bWxQSwUGAAAAAAQA&#10;BADzAAAAeAUAAAAA&#10;">
                <v:stroke endarrow="block" endarrowwidth="narrow"/>
                <v:path arrowok="t"/>
                <v:textbox>
                  <w:txbxContent>
                    <w:p w14:paraId="029C5B2B" w14:textId="23DA5787" w:rsidR="00195DBE" w:rsidRDefault="00195DBE" w:rsidP="00195DBE">
                      <w:pPr>
                        <w:rPr>
                          <w:sz w:val="24"/>
                          <w:szCs w:val="32"/>
                        </w:rPr>
                      </w:pPr>
                      <w:r>
                        <w:rPr>
                          <w:rFonts w:hint="eastAsia"/>
                          <w:sz w:val="24"/>
                          <w:szCs w:val="32"/>
                        </w:rPr>
                        <w:t>生料工段房洗手间、冲凉房</w:t>
                      </w:r>
                    </w:p>
                  </w:txbxContent>
                </v:textbox>
              </v:shape>
            </w:pict>
          </mc:Fallback>
        </mc:AlternateContent>
      </w:r>
      <w:r w:rsidR="00195DBE">
        <w:rPr>
          <w:rFonts w:ascii="宋体" w:hAnsi="宋体" w:cs="宋体" w:hint="eastAsia"/>
          <w:noProof/>
          <w:color w:val="000000"/>
          <w:spacing w:val="10"/>
          <w:sz w:val="28"/>
        </w:rPr>
        <mc:AlternateContent>
          <mc:Choice Requires="wps">
            <w:drawing>
              <wp:anchor distT="0" distB="0" distL="114300" distR="114300" simplePos="0" relativeHeight="251668480" behindDoc="0" locked="0" layoutInCell="1" allowOverlap="1" wp14:anchorId="2FD979A3" wp14:editId="01CC9D02">
                <wp:simplePos x="0" y="0"/>
                <wp:positionH relativeFrom="column">
                  <wp:posOffset>4580255</wp:posOffset>
                </wp:positionH>
                <wp:positionV relativeFrom="paragraph">
                  <wp:posOffset>74930</wp:posOffset>
                </wp:positionV>
                <wp:extent cx="666115" cy="301625"/>
                <wp:effectExtent l="0" t="0" r="19685" b="22225"/>
                <wp:wrapNone/>
                <wp:docPr id="91"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115" cy="301625"/>
                        </a:xfrm>
                        <a:prstGeom prst="rect">
                          <a:avLst/>
                        </a:prstGeom>
                        <a:solidFill>
                          <a:srgbClr val="FFFFFF"/>
                        </a:solidFill>
                        <a:ln w="9525" cap="flat" cmpd="sng">
                          <a:solidFill>
                            <a:srgbClr val="000000"/>
                          </a:solidFill>
                          <a:prstDash val="solid"/>
                          <a:miter/>
                          <a:headEnd type="none" w="med" len="med"/>
                          <a:tailEnd type="triangle" w="sm" len="med"/>
                        </a:ln>
                      </wps:spPr>
                      <wps:txbx>
                        <w:txbxContent>
                          <w:p w14:paraId="2C0D76E2" w14:textId="77777777" w:rsidR="00195DBE" w:rsidRDefault="00195DBE" w:rsidP="00195DBE">
                            <w:pPr>
                              <w:rPr>
                                <w:sz w:val="24"/>
                                <w:szCs w:val="32"/>
                              </w:rPr>
                            </w:pPr>
                            <w:r>
                              <w:rPr>
                                <w:rFonts w:hint="eastAsia"/>
                                <w:sz w:val="24"/>
                                <w:szCs w:val="32"/>
                              </w:rPr>
                              <w:t>中间池</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FD979A3" id="文本框 91" o:spid="_x0000_s1028" type="#_x0000_t202" style="position:absolute;left:0;text-align:left;margin-left:360.65pt;margin-top:5.9pt;width:52.4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VwCgIAAAwEAAAOAAAAZHJzL2Uyb0RvYy54bWysU8uO0zAU3SPxD5b3NElRK4iajgSlbEaA&#10;NPABt7aTWPgl29OkPwB/wIoNe76r38G1U9oZmNkgsnD8OD733nN8V1ejVmQvfJDWNLSalZQIwyyX&#10;pmvop4/bZy8oCREMB2WNaOhBBHq1fvpkNbhazG1vFReeIIkJ9eAa2sfo6qIIrBcawsw6YfCwtV5D&#10;xKXvCu5hQHatinlZLovBeu68ZSIE3N1Mh3Sd+dtWsPi+bYOIRDUUc4t59HncpbFYr6DuPLheslMa&#10;8A9ZaJAGg56pNhCB3Hr5F5WWzNtg2zhjVhe2bSUTuQaspir/qOamBydyLShOcGeZwv+jZe/2HzyR&#10;vKEvK0oMaPTo+O3r8fvP448vBPdQoMGFGnE3DpFxfGVHNDoXG9y1ZZ8DQoo7mOlCQHQSZGy9Tn8s&#10;leBF9OBw1l2MkTDcXC6XVbWghOHR87JazhcpbHG57HyIb4XVJE0a6tHWnADsr0OcoL8hKVawSvKt&#10;VCovfLd7rTzZAz6Bbf5O7PdgypABRVhgbMIAX2KrIOJUO9QmmG4q+FHiMn8PEafENhD6KYEcM8Gg&#10;1jIKn2e9AP7GcBIPDuU32Cg0JaMFp0QJ7Ks0y8gIUl2Q0UswnZrQQd8Ho3zKnJyZzEgexXE3Zrvn&#10;iTDt7Cw/oLG3zsuuR3Gz5dlPfHLZhVN7pDd9d525L028/gUAAP//AwBQSwMEFAAGAAgAAAAhANBH&#10;SUjgAAAACQEAAA8AAABkcnMvZG93bnJldi54bWxMj0FPwkAQhe8m/ofNmHgxsm2xUGq3RE04cCIg&#10;MRyH7to2dmdrd4Hy7x1Pepy8L2++VyxH24mzGXzrSEE8iUAYqpxuqVawf189ZiB8QNLYOTIKrsbD&#10;sry9KTDX7kJbc96FWnAJ+RwVNCH0uZS+aoxFP3G9Ic4+3WAx8DnUUg944XLbySSKZtJiS/yhwd68&#10;Nab62p2sAsyum/XDYZM97T/SaPH9uqbtKlXq/m58eQYRzBj+YPjVZ3Uo2enoTqS96BTMk3jKKAcx&#10;T2AgS2YJiKOCdDEFWRby/4LyBwAA//8DAFBLAQItABQABgAIAAAAIQC2gziS/gAAAOEBAAATAAAA&#10;AAAAAAAAAAAAAAAAAABbQ29udGVudF9UeXBlc10ueG1sUEsBAi0AFAAGAAgAAAAhADj9If/WAAAA&#10;lAEAAAsAAAAAAAAAAAAAAAAALwEAAF9yZWxzLy5yZWxzUEsBAi0AFAAGAAgAAAAhAJJRtXAKAgAA&#10;DAQAAA4AAAAAAAAAAAAAAAAALgIAAGRycy9lMm9Eb2MueG1sUEsBAi0AFAAGAAgAAAAhANBHSUjg&#10;AAAACQEAAA8AAAAAAAAAAAAAAAAAZAQAAGRycy9kb3ducmV2LnhtbFBLBQYAAAAABAAEAPMAAABx&#10;BQAAAAA=&#10;">
                <v:stroke endarrow="block" endarrowwidth="narrow"/>
                <v:path arrowok="t"/>
                <v:textbox>
                  <w:txbxContent>
                    <w:p w14:paraId="2C0D76E2" w14:textId="77777777" w:rsidR="00195DBE" w:rsidRDefault="00195DBE" w:rsidP="00195DBE">
                      <w:pPr>
                        <w:rPr>
                          <w:sz w:val="24"/>
                          <w:szCs w:val="32"/>
                        </w:rPr>
                      </w:pPr>
                      <w:r>
                        <w:rPr>
                          <w:rFonts w:hint="eastAsia"/>
                          <w:sz w:val="24"/>
                          <w:szCs w:val="32"/>
                        </w:rPr>
                        <w:t>中间池</w:t>
                      </w:r>
                    </w:p>
                  </w:txbxContent>
                </v:textbox>
              </v:shape>
            </w:pict>
          </mc:Fallback>
        </mc:AlternateContent>
      </w:r>
      <w:r w:rsidR="00195DBE">
        <w:rPr>
          <w:rFonts w:ascii="宋体" w:hAnsi="宋体" w:cs="宋体" w:hint="eastAsia"/>
          <w:noProof/>
          <w:color w:val="000000"/>
          <w:spacing w:val="10"/>
          <w:sz w:val="28"/>
        </w:rPr>
        <mc:AlternateContent>
          <mc:Choice Requires="wps">
            <w:drawing>
              <wp:anchor distT="0" distB="0" distL="114300" distR="114300" simplePos="0" relativeHeight="251667456" behindDoc="0" locked="0" layoutInCell="1" allowOverlap="1" wp14:anchorId="451C3203" wp14:editId="7D15C592">
                <wp:simplePos x="0" y="0"/>
                <wp:positionH relativeFrom="column">
                  <wp:posOffset>3394075</wp:posOffset>
                </wp:positionH>
                <wp:positionV relativeFrom="paragraph">
                  <wp:posOffset>102870</wp:posOffset>
                </wp:positionV>
                <wp:extent cx="928370" cy="301625"/>
                <wp:effectExtent l="0" t="0" r="24130" b="22225"/>
                <wp:wrapNone/>
                <wp:docPr id="88" name="文本框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301625"/>
                        </a:xfrm>
                        <a:prstGeom prst="rect">
                          <a:avLst/>
                        </a:prstGeom>
                        <a:solidFill>
                          <a:srgbClr val="FFFFFF"/>
                        </a:solidFill>
                        <a:ln w="9525" cap="flat" cmpd="sng">
                          <a:solidFill>
                            <a:srgbClr val="000000"/>
                          </a:solidFill>
                          <a:prstDash val="solid"/>
                          <a:miter/>
                          <a:headEnd type="none" w="med" len="med"/>
                          <a:tailEnd type="triangle" w="sm" len="med"/>
                        </a:ln>
                      </wps:spPr>
                      <wps:txbx>
                        <w:txbxContent>
                          <w:p w14:paraId="79B59F39" w14:textId="77777777" w:rsidR="00195DBE" w:rsidRDefault="00195DBE" w:rsidP="00195DBE">
                            <w:pPr>
                              <w:rPr>
                                <w:sz w:val="24"/>
                                <w:szCs w:val="32"/>
                              </w:rPr>
                            </w:pPr>
                            <w:r>
                              <w:rPr>
                                <w:rFonts w:hint="eastAsia"/>
                                <w:sz w:val="24"/>
                                <w:szCs w:val="32"/>
                              </w:rPr>
                              <w:t>SBR</w:t>
                            </w:r>
                            <w:r>
                              <w:rPr>
                                <w:rFonts w:hint="eastAsia"/>
                                <w:sz w:val="24"/>
                                <w:szCs w:val="32"/>
                              </w:rPr>
                              <w:t>一体化</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51C3203" id="文本框 88" o:spid="_x0000_s1029" type="#_x0000_t202" style="position:absolute;left:0;text-align:left;margin-left:267.25pt;margin-top:8.1pt;width:73.1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0qCwIAAAwEAAAOAAAAZHJzL2Uyb0RvYy54bWysU0uOEzEQ3SNxB8t70p1EM4RWOiNBCJsR&#10;IA0coGK7uy38k+1Jdy4AN2DFhj3nyjmm7A7JfGCD6IXbdj2/qnrPXl4NWpGd8EFaU9PppKREGGa5&#10;NG1NP3/avFhQEiIYDsoaUdO9CPRq9fzZsneVmNnOKi48QRITqt7VtIvRVUURWCc0hIl1wmCwsV5D&#10;xKVvC+6hR3atillZXha99dx5y0QIuLseg3SV+ZtGsPihaYKIRNUUa4t59HncprFYLaFqPbhOsmMZ&#10;8A9VaJAGk56o1hCB3Hr5hEpL5m2wTZwwqwvbNJKJ3AN2My0fdXPTgRO5FxQnuJNM4f/Rsve7j55I&#10;XtMFOmVAo0eH798OP34dfn4luIcC9S5UiLtxiIzDazug0bnZ4K4t+xIQUtzDjAcCopMgQ+N1+mOr&#10;BA+iB/uT7mKIhOHmq9li/hIjDEPzcno5u0hpi/Nh50N8J6wmaVJTj7bmAmB3HeII/Q1JuYJVkm+k&#10;Unnh2+0b5ckO8Aps8ndkfwBThvRYyQXmJgzwJjYKIk61Q22CaceG/0pc5u9PxKmwNYRuLCDnTDCo&#10;tIzC51kngL81nMS9Q/kNPhSaitGCU6IEvqs0y8gIUp2R0UswrRrRQT8Eo3zKHJ0ZzUgexWE7ZLvn&#10;iTDtbC3fo7G3zsu2Q3GnKZD9xCuXXTg+j3Sn768z6vyIV3cAAAD//wMAUEsDBBQABgAIAAAAIQBO&#10;3Sj64AAAAAkBAAAPAAAAZHJzL2Rvd25yZXYueG1sTI/BTsMwDIbvSLxDZCQuiCVsa1dK0wmQdthp&#10;2pgQR68JbUXjlCbburfHnOBm6//0+3OxHF0nTnYIrScNDxMFwlLlTUu1hv3b6j4DESKSwc6T1XCx&#10;AZbl9VWBufFn2trTLtaCSyjkqKGJsc+lDFVjHYaJ7y1x9ukHh5HXoZZmwDOXu05OlUqlw5b4QoO9&#10;fW1s9bU7Og2YXTbru49NNt+/J+rx+2VN21Wi9e3N+PwEItox/sHwq8/qULLTwR/JBNFpSGbzhFEO&#10;0ikIBtJMLUAceJgtQJaF/P9B+QMAAP//AwBQSwECLQAUAAYACAAAACEAtoM4kv4AAADhAQAAEwAA&#10;AAAAAAAAAAAAAAAAAAAAW0NvbnRlbnRfVHlwZXNdLnhtbFBLAQItABQABgAIAAAAIQA4/SH/1gAA&#10;AJQBAAALAAAAAAAAAAAAAAAAAC8BAABfcmVscy8ucmVsc1BLAQItABQABgAIAAAAIQBviA0qCwIA&#10;AAwEAAAOAAAAAAAAAAAAAAAAAC4CAABkcnMvZTJvRG9jLnhtbFBLAQItABQABgAIAAAAIQBO3Sj6&#10;4AAAAAkBAAAPAAAAAAAAAAAAAAAAAGUEAABkcnMvZG93bnJldi54bWxQSwUGAAAAAAQABADzAAAA&#10;cgUAAAAA&#10;">
                <v:stroke endarrow="block" endarrowwidth="narrow"/>
                <v:path arrowok="t"/>
                <v:textbox>
                  <w:txbxContent>
                    <w:p w14:paraId="79B59F39" w14:textId="77777777" w:rsidR="00195DBE" w:rsidRDefault="00195DBE" w:rsidP="00195DBE">
                      <w:pPr>
                        <w:rPr>
                          <w:sz w:val="24"/>
                          <w:szCs w:val="32"/>
                        </w:rPr>
                      </w:pPr>
                      <w:r>
                        <w:rPr>
                          <w:rFonts w:hint="eastAsia"/>
                          <w:sz w:val="24"/>
                          <w:szCs w:val="32"/>
                        </w:rPr>
                        <w:t>SBR</w:t>
                      </w:r>
                      <w:r>
                        <w:rPr>
                          <w:rFonts w:hint="eastAsia"/>
                          <w:sz w:val="24"/>
                          <w:szCs w:val="32"/>
                        </w:rPr>
                        <w:t>一体化</w:t>
                      </w:r>
                    </w:p>
                  </w:txbxContent>
                </v:textbox>
              </v:shape>
            </w:pict>
          </mc:Fallback>
        </mc:AlternateContent>
      </w:r>
      <w:r w:rsidR="00195DBE">
        <w:rPr>
          <w:rFonts w:ascii="宋体" w:hAnsi="宋体" w:cs="宋体" w:hint="eastAsia"/>
          <w:noProof/>
          <w:color w:val="000000"/>
          <w:spacing w:val="10"/>
          <w:sz w:val="28"/>
        </w:rPr>
        <mc:AlternateContent>
          <mc:Choice Requires="wps">
            <w:drawing>
              <wp:anchor distT="0" distB="0" distL="114300" distR="114300" simplePos="0" relativeHeight="251665408" behindDoc="1" locked="0" layoutInCell="1" allowOverlap="1" wp14:anchorId="65B78816" wp14:editId="0F6E94A1">
                <wp:simplePos x="0" y="0"/>
                <wp:positionH relativeFrom="column">
                  <wp:posOffset>1934845</wp:posOffset>
                </wp:positionH>
                <wp:positionV relativeFrom="paragraph">
                  <wp:posOffset>100330</wp:posOffset>
                </wp:positionV>
                <wp:extent cx="1207770" cy="300355"/>
                <wp:effectExtent l="0" t="0" r="11430" b="23495"/>
                <wp:wrapNone/>
                <wp:docPr id="79"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770" cy="300355"/>
                        </a:xfrm>
                        <a:prstGeom prst="rect">
                          <a:avLst/>
                        </a:prstGeom>
                        <a:solidFill>
                          <a:srgbClr val="FFFFFF"/>
                        </a:solidFill>
                        <a:ln w="9525" cap="flat" cmpd="sng">
                          <a:solidFill>
                            <a:srgbClr val="000000"/>
                          </a:solidFill>
                          <a:prstDash val="solid"/>
                          <a:miter/>
                          <a:headEnd type="none" w="med" len="med"/>
                          <a:tailEnd type="triangle" w="sm" len="med"/>
                        </a:ln>
                      </wps:spPr>
                      <wps:txbx>
                        <w:txbxContent>
                          <w:p w14:paraId="685119DC" w14:textId="77777777" w:rsidR="00195DBE" w:rsidRDefault="00195DBE" w:rsidP="00195DBE">
                            <w:pPr>
                              <w:jc w:val="center"/>
                              <w:rPr>
                                <w:sz w:val="24"/>
                                <w:szCs w:val="32"/>
                              </w:rPr>
                            </w:pPr>
                            <w:r>
                              <w:rPr>
                                <w:rFonts w:hint="eastAsia"/>
                                <w:sz w:val="24"/>
                                <w:szCs w:val="32"/>
                              </w:rPr>
                              <w:t>收集调节池</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65B78816" id="文本框 79" o:spid="_x0000_s1030" type="#_x0000_t202" style="position:absolute;left:0;text-align:left;margin-left:152.35pt;margin-top:7.9pt;width:95.1pt;height:2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NEDQIAAA0EAAAOAAAAZHJzL2Uyb0RvYy54bWysU02O0zAU3iNxB8t7mrRDKRM1HQlK2YwA&#10;aeAAru0kFv6Tn6dJLwA3YMWGPefqOXh2Ou3MABtEFo7t9/nze9/nt7wajCY7GUA5W9PppKREWu6E&#10;sm1NP33cPHtJCURmBdPOypruJdCr1dMny95XcuY6p4UMBEksVL2vaRejr4oCeCcNg4nz0mKwccGw&#10;iMvQFiKwHtmNLmZl+aLoXRA+OC4BcHc9Bukq8zeN5PF904CMRNcUc4t5DHncprFYLVnVBuY7xY9p&#10;sH/IwjBl8dIT1ZpFRm6D+o3KKB4cuCZOuDOFaxrFZa4Bq5mWj6q56ZiXuRYUB/xJJvh/tPzd7kMg&#10;StR0cUmJZQY9Onz7evj+8/DjC8E9FKj3UCHuxiMyDq/cgEbnYsFfO/4ZEFLcw4wHANFJkKEJJv2x&#10;VIIH0YP9SXc5RMIT26xcLBYY4hi7KMuL+TzdW5xP+wDxrXSGpElNA/qaM2C7a4gj9A6SLgOnldgo&#10;rfMitNvXOpAdwzewyd+R/QFMW9LX9HI+m2MeDJ9io1nEqfEoDth2rPivxGX+/kScElsz6MYE8p0J&#10;xiqjogx51kkm3lhB4t6j/hY7haZkjBSUaImNlWYZGZnSZ2QMitlWj2gwD8Eon7ZHa0Y3kklx2A7Z&#10;7+eJMO1sndijs7c+qLZDcacpkA3FN5ddOPZHetT31xl17uLVLwAAAP//AwBQSwMEFAAGAAgAAAAh&#10;ABt2AqfgAAAACQEAAA8AAABkcnMvZG93bnJldi54bWxMj0FPwkAQhe8k/ofNmHghsou02NZuiZpw&#10;4ERAYjwO7do2dmdrd4Hy7x1Pepy8L2++l69G24mzGXzrSMN8pkAYKl3VUq3h8La+T0D4gFRh58ho&#10;uBoPq+JmkmNWuQvtzHkfasEl5DPU0ITQZ1L6sjEW/cz1hjj7dIPFwOdQy2rAC5fbTj4otZQWW+IP&#10;DfbmtTHl1/5kNWBy3W6mH9skOrzHKv1+2dBuHWt9dzs+P4EIZgx/MPzqszoU7HR0J6q86DQsVPTI&#10;KAcxT2AgSqMUxFHDcjEHWeTy/4LiBwAA//8DAFBLAQItABQABgAIAAAAIQC2gziS/gAAAOEBAAAT&#10;AAAAAAAAAAAAAAAAAAAAAABbQ29udGVudF9UeXBlc10ueG1sUEsBAi0AFAAGAAgAAAAhADj9If/W&#10;AAAAlAEAAAsAAAAAAAAAAAAAAAAALwEAAF9yZWxzLy5yZWxzUEsBAi0AFAAGAAgAAAAhANNHg0QN&#10;AgAADQQAAA4AAAAAAAAAAAAAAAAALgIAAGRycy9lMm9Eb2MueG1sUEsBAi0AFAAGAAgAAAAhABt2&#10;AqfgAAAACQEAAA8AAAAAAAAAAAAAAAAAZwQAAGRycy9kb3ducmV2LnhtbFBLBQYAAAAABAAEAPMA&#10;AAB0BQAAAAA=&#10;">
                <v:stroke endarrow="block" endarrowwidth="narrow"/>
                <v:path arrowok="t"/>
                <v:textbox>
                  <w:txbxContent>
                    <w:p w14:paraId="685119DC" w14:textId="77777777" w:rsidR="00195DBE" w:rsidRDefault="00195DBE" w:rsidP="00195DBE">
                      <w:pPr>
                        <w:jc w:val="center"/>
                        <w:rPr>
                          <w:sz w:val="24"/>
                          <w:szCs w:val="32"/>
                        </w:rPr>
                      </w:pPr>
                      <w:r>
                        <w:rPr>
                          <w:rFonts w:hint="eastAsia"/>
                          <w:sz w:val="24"/>
                          <w:szCs w:val="32"/>
                        </w:rPr>
                        <w:t>收集调节池</w:t>
                      </w:r>
                    </w:p>
                  </w:txbxContent>
                </v:textbox>
              </v:shape>
            </w:pict>
          </mc:Fallback>
        </mc:AlternateContent>
      </w:r>
    </w:p>
    <w:p w14:paraId="1325DA2B" w14:textId="65AACBD7" w:rsidR="00195DBE" w:rsidRDefault="00F00E3F" w:rsidP="00195DBE">
      <w:pPr>
        <w:spacing w:line="400" w:lineRule="exact"/>
        <w:rPr>
          <w:rFonts w:ascii="宋体" w:hAnsi="宋体" w:cs="宋体"/>
          <w:color w:val="000000"/>
          <w:spacing w:val="10"/>
          <w:sz w:val="28"/>
        </w:rPr>
      </w:pPr>
      <w:r>
        <w:rPr>
          <w:rFonts w:ascii="宋体" w:hAnsi="宋体" w:cs="宋体" w:hint="eastAsia"/>
          <w:noProof/>
          <w:color w:val="000000"/>
          <w:spacing w:val="10"/>
          <w:sz w:val="28"/>
        </w:rPr>
        <mc:AlternateContent>
          <mc:Choice Requires="wps">
            <w:drawing>
              <wp:anchor distT="0" distB="0" distL="114300" distR="114300" simplePos="0" relativeHeight="251683840" behindDoc="0" locked="0" layoutInCell="1" allowOverlap="1" wp14:anchorId="741AD201" wp14:editId="00A0CB04">
                <wp:simplePos x="0" y="0"/>
                <wp:positionH relativeFrom="column">
                  <wp:posOffset>2232660</wp:posOffset>
                </wp:positionH>
                <wp:positionV relativeFrom="paragraph">
                  <wp:posOffset>168276</wp:posOffset>
                </wp:positionV>
                <wp:extent cx="0" cy="1495424"/>
                <wp:effectExtent l="76200" t="38100" r="57150" b="1016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542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12533" id="直接箭头连接符 29" o:spid="_x0000_s1026" type="#_x0000_t32" style="position:absolute;left:0;text-align:left;margin-left:175.8pt;margin-top:13.25pt;width:0;height:117.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MzWQIAAHYEAAAOAAAAZHJzL2Uyb0RvYy54bWysVMFuEzEQvSPxD5bv6e6GbWlW3VRoN+FS&#10;IFILd8f2Zi28tmW72USIX+AHkDgBJ+DUO18D5TMYe9OUwgUhcnDG9sybN+M3e3K66SRac+uEViXO&#10;DlKMuKKaCbUq8fOL+egYI+eJYkRqxUu85Q6fTu/fO+lNwce61ZJxiwBEuaI3JW69N0WSONryjrgD&#10;bbiCy0bbjnjY2lXCLOkBvZPJOE2Pkl5bZqym3Dk4rYdLPI34TcOpf9Y0jnskSwzcfFxtXJdhTaYn&#10;pFhZYlpBdzTIP7DoiFCQdA9VE0/QpRV/QHWCWu104w+o7hLdNILyWANUk6W/VXPeEsNjLdAcZ/Zt&#10;cv8Plj5dLywSrMTjCUaKdPBG12+vvr/5cP3l87f3Vz++vgv2p48I7qFZvXEFxFRqYUO5dKPOzZmm&#10;Lx1SumqJWvFI+mJrACgLEcmdkLBxBlIu+yeagQ+59Dp2btPYDjVSmBchMIBDd9AmPtV2/1R84xEd&#10;DimcZvnkMB/nMQ8pAkQINNb5x1x3KBgldt4SsWp9pZUCQWg7wJP1mfOB4G1ACFZ6LqSMupAK9ZBj&#10;kh6mkZDTUrBwG/ycXS0radGaBGnF347GHTerLxWLaC0nbLazPRESbORjn7wV0DnJcUjXcYaR5DBN&#10;wRr4SRUyQu3AeGcN6no1SSez49lxPsrHR7NRntb16NG8ykdH8+zhYf2grqo6ex3IZ3nRCsa4Cvxv&#10;lJ7lf6ek3cwNGt1rfd+p5C56bCmQvfmPpKMMwssPGlpqtl3YUF1QBIg7Ou8GMUzPr/vodfu5mP4E&#10;AAD//wMAUEsDBBQABgAIAAAAIQCveXPg3QAAAAoBAAAPAAAAZHJzL2Rvd25yZXYueG1sTI/LTsMw&#10;EEX3SPyDNUjdUbupmqIQpyqIrhBITfkAN548IB5HttOEv8cVC1jOnaM7Z/LdbHp2Qec7SxJWSwEM&#10;qbK6o0bCx+lw/wDMB0Va9ZZQwjd62BW3N7nKtJ3oiJcyNCyWkM+UhDaEIePcVy0a5Zd2QIq72jqj&#10;Qhxdw7VTUyw3PU+ESLlRHcULrRrwucXqqxyNhLF8xa17S2uxnl7qJ/fe8f1nKeXibt4/Ags4hz8Y&#10;rvpRHYrodLYjac96CevNKo2ohCTdAIvAb3C+BokAXuT8/wvFDwAAAP//AwBQSwECLQAUAAYACAAA&#10;ACEAtoM4kv4AAADhAQAAEwAAAAAAAAAAAAAAAAAAAAAAW0NvbnRlbnRfVHlwZXNdLnhtbFBLAQIt&#10;ABQABgAIAAAAIQA4/SH/1gAAAJQBAAALAAAAAAAAAAAAAAAAAC8BAABfcmVscy8ucmVsc1BLAQIt&#10;ABQABgAIAAAAIQA4BAMzWQIAAHYEAAAOAAAAAAAAAAAAAAAAAC4CAABkcnMvZTJvRG9jLnhtbFBL&#10;AQItABQABgAIAAAAIQCveXPg3QAAAAoBAAAPAAAAAAAAAAAAAAAAALMEAABkcnMvZG93bnJldi54&#10;bWxQSwUGAAAAAAQABADzAAAAvQUAAAAA&#10;" strokeweight="1.5pt">
                <v:stroke endarrow="block"/>
              </v:shape>
            </w:pict>
          </mc:Fallback>
        </mc:AlternateContent>
      </w:r>
      <w:r>
        <w:rPr>
          <w:rFonts w:ascii="宋体" w:hAnsi="宋体" w:cs="宋体" w:hint="eastAsia"/>
          <w:noProof/>
          <w:color w:val="000000"/>
          <w:spacing w:val="10"/>
          <w:sz w:val="28"/>
        </w:rPr>
        <mc:AlternateContent>
          <mc:Choice Requires="wps">
            <w:drawing>
              <wp:anchor distT="0" distB="0" distL="114300" distR="114300" simplePos="0" relativeHeight="251663360" behindDoc="1" locked="0" layoutInCell="1" allowOverlap="1" wp14:anchorId="2C3D5CB4" wp14:editId="76A8FECA">
                <wp:simplePos x="0" y="0"/>
                <wp:positionH relativeFrom="column">
                  <wp:posOffset>721995</wp:posOffset>
                </wp:positionH>
                <wp:positionV relativeFrom="paragraph">
                  <wp:posOffset>69850</wp:posOffset>
                </wp:positionV>
                <wp:extent cx="1238250" cy="917575"/>
                <wp:effectExtent l="0" t="57150" r="19050" b="34925"/>
                <wp:wrapNone/>
                <wp:docPr id="6" name="肘形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917575"/>
                        </a:xfrm>
                        <a:prstGeom prst="bentConnector3">
                          <a:avLst>
                            <a:gd name="adj1" fmla="val 50000"/>
                          </a:avLst>
                        </a:prstGeom>
                        <a:noFill/>
                        <a:ln w="15875">
                          <a:solidFill>
                            <a:srgbClr val="000000"/>
                          </a:solidFill>
                          <a:miter lim="800000"/>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C46477" id="肘形连接符 6" o:spid="_x0000_s1026" type="#_x0000_t34" style="position:absolute;left:0;text-align:left;margin-left:56.85pt;margin-top:5.5pt;width:97.5pt;height:72.2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TP6gIAAOEFAAAOAAAAZHJzL2Uyb0RvYy54bWysVMtu1DAU3SPxD5b3aZJ5ZqJmqjYzw4ZH&#10;pRZYe2JnYnDsyHbnIcSGD2DNigUSrPgFxNcA/QyuPWn62iDURIrs2D73nnPu9eHRthZozbThSmY4&#10;PogwYrJQlMtVhl+eL4IEI2OJpEQoyTK8YwYfTR8/Otw0KeupSgnKNAIQadJNk+HK2iYNQ1NUrCbm&#10;QDVMwmKpdE0sTPUqpJpsAL0WYS+KRuFGadpoVTBj4O9sv4inHr8sWWFflKVhFokMQ27Wf7X/Lt03&#10;nB6SdKVJU/GiTYP8RxY14RKCdlAzYgm60PweVM0LrYwq7UGh6lCVJS+Y5wBs4ugOm7OKNMxzAXFM&#10;08lkHg62eL4+1YjTDI8wkqQGiy4/fPr148vlz8+/P3798/0bGjmRNo1JYW8uT7WjWWzlWfNUFW8N&#10;kiqviFwxn+z5rgGE2J0Ibx1xE9NAqOXmmaKwh1xY5RXblrpGpeDNK3fQgYMqaOst2nUWsa1FBfyM&#10;e/2kNwQnC1ibxOPheOiDkdThuNONNvYJUzVygwwvmbS5khIqQem+xyfrp8Z6s2hLmdA3MUZlLcD7&#10;NRFoGMHT4ra7w2tkd1SqBRfCV4+QaAOJDRNIxS0ZJTh1q36iV8tcaASowMU/Le6tbTW30AaC1xlO&#10;uk0krRihc0l9GEu4gDGyXmKrOYguGHaxTY2RYNB/NaMtupAuOvMdAGw9AmjYEndq+up8N4km82Se&#10;DIJBbzQPBtFsFhwv8kEwWoC2s/4sz2fxe0crHqQVp5RJx+yqU+LBv1Vi27P7Gu96pdMwvI0OtQOp&#10;b71F15keL4bReNBPgvF42A8G/XkUnCSLPDjO49FoPD/JT+Z3Mp179uZhku2kdLqqC7DrrKIbRLkr&#10;sv5w0oMCohxult54byAiYgWWFFZjpJV9zW3lW8SV9L3KSCL3tt516Hshrjx0s86Fltu1VHvJvL++&#10;81yz7dt2qejuVF91JNwj/lB757mL6uYcxjdv5ulfAAAA//8DAFBLAwQUAAYACAAAACEAJ9j9Qd0A&#10;AAAKAQAADwAAAGRycy9kb3ducmV2LnhtbExPy07DMBC8I/EP1iJxo04aBao0TlVBuSCE1MKhRzde&#10;kqjxOthumv492xPcdh6anSlXk+3FiD50jhSkswQEUu1MR42Cr8/XhwWIEDUZ3TtCBRcMsKpub0pd&#10;GHemLY672AgOoVBoBW2MQyFlqFu0OszcgMTat/NWR4a+kcbrM4fbXs6T5FFa3RF/aPWAzy3Wx93J&#10;KthfXjbj0f+8bz7WW0rnkqa3NFPq/m5aL0FEnOKfGa71uTpU3OngTmSC6Bmn2RNbrwdvYkOWLJg4&#10;MJHnOciqlP8nVL8AAAD//wMAUEsBAi0AFAAGAAgAAAAhALaDOJL+AAAA4QEAABMAAAAAAAAAAAAA&#10;AAAAAAAAAFtDb250ZW50X1R5cGVzXS54bWxQSwECLQAUAAYACAAAACEAOP0h/9YAAACUAQAACwAA&#10;AAAAAAAAAAAAAAAvAQAAX3JlbHMvLnJlbHNQSwECLQAUAAYACAAAACEA1LgEz+oCAADhBQAADgAA&#10;AAAAAAAAAAAAAAAuAgAAZHJzL2Uyb0RvYy54bWxQSwECLQAUAAYACAAAACEAJ9j9Qd0AAAAKAQAA&#10;DwAAAAAAAAAAAAAAAABEBQAAZHJzL2Rvd25yZXYueG1sUEsFBgAAAAAEAAQA8wAAAE4GAAAAAA==&#10;" strokeweight="1.25pt">
                <v:stroke endarrow="block" endarrowwidth="narrow"/>
              </v:shape>
            </w:pict>
          </mc:Fallback>
        </mc:AlternateContent>
      </w:r>
      <w:r w:rsidR="00195DBE">
        <w:rPr>
          <w:rFonts w:ascii="宋体" w:hAnsi="宋体" w:cs="宋体" w:hint="eastAsia"/>
          <w:noProof/>
          <w:color w:val="000000"/>
          <w:spacing w:val="10"/>
          <w:sz w:val="28"/>
        </w:rPr>
        <mc:AlternateContent>
          <mc:Choice Requires="wps">
            <w:drawing>
              <wp:anchor distT="0" distB="0" distL="114300" distR="114300" simplePos="0" relativeHeight="251673600" behindDoc="0" locked="0" layoutInCell="1" allowOverlap="1" wp14:anchorId="491A3CAF" wp14:editId="52AA1204">
                <wp:simplePos x="0" y="0"/>
                <wp:positionH relativeFrom="column">
                  <wp:posOffset>4329430</wp:posOffset>
                </wp:positionH>
                <wp:positionV relativeFrom="paragraph">
                  <wp:posOffset>17145</wp:posOffset>
                </wp:positionV>
                <wp:extent cx="257810" cy="3810"/>
                <wp:effectExtent l="8890" t="47625" r="19050" b="43815"/>
                <wp:wrapNone/>
                <wp:docPr id="5" name="肘形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3810"/>
                        </a:xfrm>
                        <a:prstGeom prst="bentConnector3">
                          <a:avLst>
                            <a:gd name="adj1" fmla="val 50000"/>
                          </a:avLst>
                        </a:prstGeom>
                        <a:noFill/>
                        <a:ln w="15875">
                          <a:solidFill>
                            <a:srgbClr val="000000"/>
                          </a:solidFill>
                          <a:miter lim="800000"/>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731515" id="肘形连接符 5" o:spid="_x0000_s1026" type="#_x0000_t34" style="position:absolute;left:0;text-align:left;margin-left:340.9pt;margin-top:1.35pt;width:20.3pt;height:.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4w5AIAANQFAAAOAAAAZHJzL2Uyb0RvYy54bWysVM2O0zAQviPxDpbv2SRt02ajbVe7actl&#10;gZV2EWc3dhqDY0e2tz9CXHgAzpw4IMGJV0A8DbCPwdhNs3S5ILSpFMX1+Jv5vm/GJ6ebWqAV04Yr&#10;OcbxUYQRk4WiXC7H+MX1PEgxMpZISoSSbIy3zODTyeNHJ+smYz1VKUGZRgAiTbZuxriytsnC0BQV&#10;q4k5Ug2TsFkqXRMLS70MqSZrQK9F2IuiYbhWmjZaFcwY+He628QTj1+WrLDPy9Iwi8QYQ23Wv7V/&#10;L9w7nJyQbKlJU/GiLYP8RxU14RKSdlBTYgm60fwvqJoXWhlV2qNC1aEqS14wzwHYxNE9NlcVaZjn&#10;AuKYppPJPBxs8Wx1qRGnY5xgJEkNFt2++/Dj26fb7x9/vv/86+sXlDiR1o3JIDaXl9rRLDbyqrlQ&#10;xWuDpMorIpfMF3u9bQAhdifCgyNuYRpItVg/VRRiyI1VXrFNqWsHCVqgjTdm2xnDNhYV8GcvGaUx&#10;2FfAVt99OXyS7Y822tgnTNXIfYzxgkmbKynBfKX7PglZXRjr/aEtS0JfxRiVtQC7V0SgJIKnxW2j&#10;IcMe2R2Vas6F8A0jJFoDzSQdJR7eKMGp23VxRi8XudAIUIGIf1rcg7CaW+h8wesxTrsgklWM0Jmk&#10;Po0lXMA3sl5VqznoLBh2uU2NkWAwcjWjLbqQLjvzTQ9sPQII2BJ3UvqGfHMcHc/SWToIBr3hLBhE&#10;02lwNs8HwXAej5Jpf5rn0/itoxUPsopTyqRjth+OePBvzdeO6a6tu/HoNAwP0b2dUKJn0FV6Nk+i&#10;0aCfBqNR0g8G/VkUnKfzPDjL4+FwNDvPz2f3Kp159uZhiu2kdFWpG7DrqqJrRLlrsn5y3IMGohwu&#10;k95oZyAiYgmWFFZjpJV9yW3lp8L1s8M46Iw0cr/Wuw59J8TeQ7fqXGi53UkF/bn31w+bm6/dpC4U&#10;3V5qNyRu7uDq8Ifaa87dTX+ufdTdZTz5DQAA//8DAFBLAwQUAAYACAAAACEASOI1P90AAAAHAQAA&#10;DwAAAGRycy9kb3ducmV2LnhtbEzOwU7DMBAE0DsS/2AtEjfqNEVJFbKpKlAlODYUuLrxkkSJ15Ht&#10;tunfY05wXM1q5pWb2YziTM73lhGWiwQEcWN1zy3C4X33sAbhg2KtRsuEcCUPm+r2plSFthfe07kO&#10;rYgl7AuF0IUwFVL6piOj/MJOxDH7ts6oEE/XSu3UJZabUaZJkkmjeo4LnZrouaNmqE8G4dPk+yn7&#10;OqRb9zJc68F/vL61O8T7u3n7BCLQHP6e4Zcf6VBF09GeWHsxImTrZaQHhDQHEfM8TR9BHBFWK5BV&#10;Kf/7qx8AAAD//wMAUEsBAi0AFAAGAAgAAAAhALaDOJL+AAAA4QEAABMAAAAAAAAAAAAAAAAAAAAA&#10;AFtDb250ZW50X1R5cGVzXS54bWxQSwECLQAUAAYACAAAACEAOP0h/9YAAACUAQAACwAAAAAAAAAA&#10;AAAAAAAvAQAAX3JlbHMvLnJlbHNQSwECLQAUAAYACAAAACEAkB4+MOQCAADUBQAADgAAAAAAAAAA&#10;AAAAAAAuAgAAZHJzL2Uyb0RvYy54bWxQSwECLQAUAAYACAAAACEASOI1P90AAAAHAQAADwAAAAAA&#10;AAAAAAAAAAA+BQAAZHJzL2Rvd25yZXYueG1sUEsFBgAAAAAEAAQA8wAAAEgGAAAAAA==&#10;" strokeweight="1.25pt">
                <v:stroke endarrow="block" endarrowwidth="narrow"/>
              </v:shape>
            </w:pict>
          </mc:Fallback>
        </mc:AlternateContent>
      </w:r>
      <w:r w:rsidR="00195DBE">
        <w:rPr>
          <w:rFonts w:ascii="宋体" w:hAnsi="宋体" w:cs="宋体" w:hint="eastAsia"/>
          <w:noProof/>
          <w:color w:val="000000"/>
          <w:spacing w:val="10"/>
          <w:sz w:val="28"/>
        </w:rPr>
        <mc:AlternateContent>
          <mc:Choice Requires="wps">
            <w:drawing>
              <wp:anchor distT="0" distB="0" distL="114300" distR="114300" simplePos="0" relativeHeight="251671552" behindDoc="0" locked="0" layoutInCell="1" allowOverlap="1" wp14:anchorId="0E96D081" wp14:editId="4ADF3966">
                <wp:simplePos x="0" y="0"/>
                <wp:positionH relativeFrom="column">
                  <wp:posOffset>4891405</wp:posOffset>
                </wp:positionH>
                <wp:positionV relativeFrom="paragraph">
                  <wp:posOffset>167005</wp:posOffset>
                </wp:positionV>
                <wp:extent cx="0" cy="181610"/>
                <wp:effectExtent l="66040" t="16510" r="57785" b="2095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0E8EB5" id="直接箭头连接符 4" o:spid="_x0000_s1026" type="#_x0000_t32" style="position:absolute;left:0;text-align:left;margin-left:385.15pt;margin-top:13.15pt;width:0;height:1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WfzAIAAKIFAAAOAAAAZHJzL2Uyb0RvYy54bWysVM2O0zAQviPxDpbv2SRt+hdtu9pNUy4L&#10;rLSLOLux01gkdmS7TVeIV+AFkDgBJ+C0d54Glsdg7LTZ7XJBaFspmrE9M99889nHJ9uqRBumNJdi&#10;isOjACMmMkm5WE3xq6uFN8ZIGyIoKaVgU3zNND6ZPX1y3NQx68lClpQpBEmEjpt6igtj6tj3dVaw&#10;iugjWTMBm7lUFTHgqpVPFWkge1X6vSAY+o1UtFYyY1rD6rzdxDOXP89ZZl7muWYGlVMM2Iz7Kvdd&#10;2q8/OybxSpG64NkOBvkPFBXhAop2qebEELRW/K9UFc+U1DI3R5msfJnnPGOuB+gmDB50c1mQmrle&#10;gBxddzTpx0ubvdhcKMTpFEcYCVLBiG4/3Px6//n2+7efn25+//ho7a9fUGSpamodQ0QiLpRtNtuK&#10;y/pcZm80EjIpiFgxB/nquoY8oY3wD0Kso2souGyeSwpnyNpIx9s2V5VNCYygrRvPdTcetjUoaxcz&#10;WA3H4TB0k/NJvI+rlTbPmKyQNaZYG0X4qjCJFAI0IFXoqpDNuTYWFYn3AbaokAtelk4KpUANlJgE&#10;g8BFaFlyanftOa1Wy6RUaEOsmtzP9Qg7948puRbUZSsYoenONoSXYCPjyDGKA10lw7ZcxShGJYML&#10;ZK0WXylsReYk3IIGb2vAdOtAiZPX20kwScfpOPKi3jD1omA+904XSeQNF+FoMO/Pk2QevrOthFFc&#10;cEqZsN3spR5G/yal3aVrRdqJvePNP8zuCAawh0hPF4NgFPXH3mg06HtRPw28s/Ei8U6TcDgcpWfJ&#10;WfoAaeq6148DtqPSopJrw9RlQRtEudVLfzDphRgceBp6o3ayiJQrGElmFEZKmtfcFE7dVpc2x4Ea&#10;xoH972bXZW+J2M/Qet0Udr3dUQWa3M/XXRp7T9obt5T0+kJZWdj7Aw+BC9o9Wvalue+7U3dP6+wP&#10;AAAA//8DAFBLAwQUAAYACAAAACEAW1NJ1N4AAAAJAQAADwAAAGRycy9kb3ducmV2LnhtbEyPwU7D&#10;MAyG70i8Q2QkbizdgG2UulOFxIFx2tjGNWu8tqNxSpOt4e0J4gAny/an35+zRTCtOFPvGssI41EC&#10;gri0uuEKYfP2fDMH4bxirVrLhPBFDhb55UWmUm0HXtF57SsRQ9ilCqH2vkuldGVNRrmR7Yjj7mB7&#10;o3xs+0rqXg0x3LRykiRTaVTD8UKtOnqqqfxYnwyC2b2+FMdjGIrlbvl5eN9ug9VjxOurUDyC8BT8&#10;Hww/+lEd8ui0tyfWTrQIs1lyG1GEyTTWCPwO9gj3dw8g80z+/yD/BgAA//8DAFBLAQItABQABgAI&#10;AAAAIQC2gziS/gAAAOEBAAATAAAAAAAAAAAAAAAAAAAAAABbQ29udGVudF9UeXBlc10ueG1sUEsB&#10;Ai0AFAAGAAgAAAAhADj9If/WAAAAlAEAAAsAAAAAAAAAAAAAAAAALwEAAF9yZWxzLy5yZWxzUEsB&#10;Ai0AFAAGAAgAAAAhAIh8JZ/MAgAAogUAAA4AAAAAAAAAAAAAAAAALgIAAGRycy9lMm9Eb2MueG1s&#10;UEsBAi0AFAAGAAgAAAAhAFtTSdTeAAAACQEAAA8AAAAAAAAAAAAAAAAAJgUAAGRycy9kb3ducmV2&#10;LnhtbFBLBQYAAAAABAAEAPMAAAAxBgAAAAA=&#10;" strokeweight="1.5pt">
                <v:stroke endarrow="block"/>
              </v:shape>
            </w:pict>
          </mc:Fallback>
        </mc:AlternateContent>
      </w:r>
      <w:r w:rsidR="00195DBE">
        <w:rPr>
          <w:rFonts w:ascii="宋体" w:hAnsi="宋体" w:cs="宋体" w:hint="eastAsia"/>
          <w:noProof/>
          <w:color w:val="000000"/>
          <w:spacing w:val="10"/>
          <w:sz w:val="28"/>
        </w:rPr>
        <mc:AlternateContent>
          <mc:Choice Requires="wps">
            <w:drawing>
              <wp:anchor distT="0" distB="0" distL="114300" distR="114300" simplePos="0" relativeHeight="251664384" behindDoc="1" locked="0" layoutInCell="1" allowOverlap="1" wp14:anchorId="4AC9B0EA" wp14:editId="1216E824">
                <wp:simplePos x="0" y="0"/>
                <wp:positionH relativeFrom="column">
                  <wp:posOffset>3142615</wp:posOffset>
                </wp:positionH>
                <wp:positionV relativeFrom="paragraph">
                  <wp:posOffset>-3175</wp:posOffset>
                </wp:positionV>
                <wp:extent cx="251460" cy="3175"/>
                <wp:effectExtent l="12700" t="46355" r="21590" b="45720"/>
                <wp:wrapNone/>
                <wp:docPr id="3" name="肘形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3175"/>
                        </a:xfrm>
                        <a:prstGeom prst="bentConnector3">
                          <a:avLst>
                            <a:gd name="adj1" fmla="val 50000"/>
                          </a:avLst>
                        </a:prstGeom>
                        <a:noFill/>
                        <a:ln w="15875">
                          <a:solidFill>
                            <a:srgbClr val="000000"/>
                          </a:solidFill>
                          <a:miter lim="800000"/>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912FF3" id="肘形连接符 3" o:spid="_x0000_s1026" type="#_x0000_t34" style="position:absolute;left:0;text-align:left;margin-left:247.45pt;margin-top:-.25pt;width:19.8pt;height:.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XK4QIAANQFAAAOAAAAZHJzL2Uyb0RvYy54bWysVMtu1DAU3SPxD5b3aZJJ5tGoM1WbmWFT&#10;oFKLWHtiZ2Jw7Mh25yHEhg9gzYoFEqz4BcTXAP0Mrj2Z9LVBqIkU2bF97j3n3Ouj400t0Ippw5Uc&#10;4/ggwojJQlEul2P86nIejDAylkhKhJJsjLfM4OPJ0ydH6yZjPVUpQZlGACJNtm7GuLK2ycLQFBWr&#10;iTlQDZOwWCpdEwtTvQypJmtAr0XYi6JBuFaaNloVzBj4O90t4onHL0tW2JdlaZhFYowhN+u/2n8X&#10;7htOjki21KSpeNGmQf4ji5pwCUE7qCmxBF1p/gCq5oVWRpX2oFB1qMqSF8xzADZxdI/NRUUa5rmA&#10;OKbpZDKPB1u8WJ1rxOkYJxhJUoNF1x8+/frx5frn598fv/75/g0lTqR1YzLYm8tz7WgWG3nRnKni&#10;rUFS5RWRS+aTvdw2gBC7E+GdI25iGgi1WD9XFPaQK6u8YptS1w4StEAbb8y2M4ZtLCrgZ68fpwOw&#10;r4ClJB72PT7J9kcbbewzpmrkBmO8YNLmSkowX+nEByGrM2O9P7RlSeibGKOyFmD3igjUj+Bpcdvd&#10;Icn2yO6oVHMuhC8YIdEaaPZHkIpbMkpw6lb9RC8XudAIUIGIf1rcO9tqbqHyBa/HeNRtIlnFCJ1J&#10;6sNYwgWMkfWqWs1BZ8Gwi21qjASDlqsZbdGFdNGZL3pg6xFAwJa4k9IX5LvD6HA2mo3SIO0NZkEa&#10;TafByTxPg8EclJ0m0zyfxu8drTjNKk4pk47Zvjni9N+Kr23TXVl37dFpGN5Fh3KB1DfeoptMT+b9&#10;aJgmo2A47CdBmsyi4HQ0z4OTPB4MhrPT/HR2L9OZZ28eJ9lOSqerugK7Liq6RpS7Ikv6hz0oIMrh&#10;MukNdwYiIpZgSWE1RlrZ19xWvitcPT+ojFHk3ta7Dn0nxN5DN+tcaLndSLWTzPvrm831165TF4pu&#10;z/W+CeHq8Ifaa87dTbfnML59GU/+AgAA//8DAFBLAwQUAAYACAAAACEA7DbZqtwAAAAGAQAADwAA&#10;AGRycy9kb3ducmV2LnhtbEyOQU/CQBSE7yb+h80z8QZbsaDUvhKiIdEjFfC6dJ9t0+7bZneB8u9d&#10;T3qbyUxmvnw1ml6cyfnWMsLDNAFBXFndco2w+9xMnkH4oFir3jIhXMnDqri9yVWm7YW3dC5DLeII&#10;+0whNCEMmZS+asgoP7UDccy+rTMqROtqqZ26xHHTy1mSLKRRLceHRg302lDVlSeDcDBP22HxtZut&#10;3Vt3LTu/f/+oN4j3d+P6BUSgMfyV4Rc/okMRmY72xNqLHiFdpstYRZjMQcR8/phGcURIQBa5/I9f&#10;/AAAAP//AwBQSwECLQAUAAYACAAAACEAtoM4kv4AAADhAQAAEwAAAAAAAAAAAAAAAAAAAAAAW0Nv&#10;bnRlbnRfVHlwZXNdLnhtbFBLAQItABQABgAIAAAAIQA4/SH/1gAAAJQBAAALAAAAAAAAAAAAAAAA&#10;AC8BAABfcmVscy8ucmVsc1BLAQItABQABgAIAAAAIQD3DSXK4QIAANQFAAAOAAAAAAAAAAAAAAAA&#10;AC4CAABkcnMvZTJvRG9jLnhtbFBLAQItABQABgAIAAAAIQDsNtmq3AAAAAYBAAAPAAAAAAAAAAAA&#10;AAAAADsFAABkcnMvZG93bnJldi54bWxQSwUGAAAAAAQABADzAAAARAYAAAAA&#10;" strokeweight="1.25pt">
                <v:stroke endarrow="block" endarrowwidth="narrow"/>
              </v:shape>
            </w:pict>
          </mc:Fallback>
        </mc:AlternateContent>
      </w:r>
      <w:r w:rsidR="00195DBE">
        <w:rPr>
          <w:rFonts w:ascii="宋体" w:hAnsi="宋体" w:cs="宋体" w:hint="eastAsia"/>
          <w:noProof/>
          <w:color w:val="000000"/>
          <w:spacing w:val="10"/>
          <w:sz w:val="28"/>
        </w:rPr>
        <mc:AlternateContent>
          <mc:Choice Requires="wps">
            <w:drawing>
              <wp:anchor distT="0" distB="0" distL="114300" distR="114300" simplePos="0" relativeHeight="251669504" behindDoc="0" locked="0" layoutInCell="1" allowOverlap="1" wp14:anchorId="3694E8DC" wp14:editId="1F8EB9AE">
                <wp:simplePos x="0" y="0"/>
                <wp:positionH relativeFrom="column">
                  <wp:posOffset>4500245</wp:posOffset>
                </wp:positionH>
                <wp:positionV relativeFrom="paragraph">
                  <wp:posOffset>340995</wp:posOffset>
                </wp:positionV>
                <wp:extent cx="838835" cy="301625"/>
                <wp:effectExtent l="0" t="0" r="18415" b="22225"/>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835" cy="301625"/>
                        </a:xfrm>
                        <a:prstGeom prst="rect">
                          <a:avLst/>
                        </a:prstGeom>
                        <a:solidFill>
                          <a:srgbClr val="FFFFFF"/>
                        </a:solidFill>
                        <a:ln w="9525" cap="flat" cmpd="sng">
                          <a:solidFill>
                            <a:srgbClr val="000000"/>
                          </a:solidFill>
                          <a:prstDash val="solid"/>
                          <a:miter/>
                          <a:headEnd type="none" w="med" len="med"/>
                          <a:tailEnd type="triangle" w="sm" len="med"/>
                        </a:ln>
                      </wps:spPr>
                      <wps:txbx>
                        <w:txbxContent>
                          <w:p w14:paraId="389FD9DD" w14:textId="77777777" w:rsidR="00195DBE" w:rsidRDefault="00195DBE" w:rsidP="00195DBE">
                            <w:pPr>
                              <w:rPr>
                                <w:sz w:val="24"/>
                                <w:szCs w:val="32"/>
                              </w:rPr>
                            </w:pPr>
                            <w:r>
                              <w:rPr>
                                <w:rFonts w:hint="eastAsia"/>
                                <w:sz w:val="24"/>
                                <w:szCs w:val="32"/>
                              </w:rPr>
                              <w:t>回用水池</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694E8DC" id="文本框 76" o:spid="_x0000_s1031" type="#_x0000_t202" style="position:absolute;left:0;text-align:left;margin-left:354.35pt;margin-top:26.85pt;width:66.05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wDDAIAAAwEAAAOAAAAZHJzL2Uyb0RvYy54bWysU0uOEzEQ3SNxB8t70p1ECaGVzkgQwmYE&#10;SAMHcGx3t4V/cnnSnQvADVixYc+55hxTdodkhs8G0Qu3P8+vqt5zra8Go8lBBlDO1nQ6KSmRljuh&#10;bFvTjx92z1aUQGRWMO2srOlRAr3aPH2y7n0lZ65zWshAkMRC1fuadjH6qiiAd9IwmDgvLR42LhgW&#10;cRnaQgTWI7vRxawsl0XvgvDBcQmAu9vxkG4yf9NIHt81DchIdE0xt5jHkMd9GovNmlVtYL5T/JQG&#10;+4csDFMWg56ptiwychvUb1RG8eDANXHCnSlc0ygucw1YzbT8pZqbjnmZa0FxwJ9lgv9Hy98e3gei&#10;RE2fLymxzKBHd1+/3H37cff9M8E9FKj3UCHuxiMyDi/dgEbnYsFfO/4JEFI8wIwXANFJkKEJJv2x&#10;VIIX0YPjWXc5RMJxczVfreYLSjgezcvpcrZIYYvLZR8gvpHOkDSpaUBbcwLscA1xhP6EpFjgtBI7&#10;pXVehHb/SgdyYPgEdvk7sT+CaUv6mr5YYGzCGb7ERrOIU+NRG7DtWPBficv8/Yk4JbZl0I0J5JgJ&#10;xiqjogx51kkmXltB4tGj/BYbhaZkjBSUaIl9lWYZGZnSF2QMitlWj2gwj8Eon7YnZ0Yzkkdx2A/Z&#10;7ixx2tk7cURjb31QbYfiTnMR6QSfXHbh1B7pTT9cZ+5LE2/uAQAA//8DAFBLAwQUAAYACAAAACEA&#10;jm8vH+EAAAAKAQAADwAAAGRycy9kb3ducmV2LnhtbEyPwU7CQBCG7ya+w2ZMvBjYBamstVuiJhw4&#10;EZAQj0O7to3d2dpdoLy9w0lPk8l8+ef7s8XgWnGyfWg8GZiMFQhLhS8bqgzsPpYjDSJEpBJbT9bA&#10;xQZY5Lc3GaalP9PGnraxEhxCIUUDdYxdKmUoauswjH1niW9fvncYee0rWfZ45nDXyqlST9JhQ/yh&#10;xs6+17b43h6dAdSX9erhc61nu32inn/eVrRZJsbc3w2vLyCiHeIfDFd9VoecnQ7+SGUQrYG50nNG&#10;DSSPPBnQM8VdDkyqyRRknsn/FfJfAAAA//8DAFBLAQItABQABgAIAAAAIQC2gziS/gAAAOEBAAAT&#10;AAAAAAAAAAAAAAAAAAAAAABbQ29udGVudF9UeXBlc10ueG1sUEsBAi0AFAAGAAgAAAAhADj9If/W&#10;AAAAlAEAAAsAAAAAAAAAAAAAAAAALwEAAF9yZWxzLy5yZWxzUEsBAi0AFAAGAAgAAAAhAPluzAMM&#10;AgAADAQAAA4AAAAAAAAAAAAAAAAALgIAAGRycy9lMm9Eb2MueG1sUEsBAi0AFAAGAAgAAAAhAI5v&#10;Lx/hAAAACgEAAA8AAAAAAAAAAAAAAAAAZgQAAGRycy9kb3ducmV2LnhtbFBLBQYAAAAABAAEAPMA&#10;AAB0BQAAAAA=&#10;">
                <v:stroke endarrow="block" endarrowwidth="narrow"/>
                <v:path arrowok="t"/>
                <v:textbox>
                  <w:txbxContent>
                    <w:p w14:paraId="389FD9DD" w14:textId="77777777" w:rsidR="00195DBE" w:rsidRDefault="00195DBE" w:rsidP="00195DBE">
                      <w:pPr>
                        <w:rPr>
                          <w:sz w:val="24"/>
                          <w:szCs w:val="32"/>
                        </w:rPr>
                      </w:pPr>
                      <w:r>
                        <w:rPr>
                          <w:rFonts w:hint="eastAsia"/>
                          <w:sz w:val="24"/>
                          <w:szCs w:val="32"/>
                        </w:rPr>
                        <w:t>回用水池</w:t>
                      </w:r>
                    </w:p>
                  </w:txbxContent>
                </v:textbox>
              </v:shape>
            </w:pict>
          </mc:Fallback>
        </mc:AlternateContent>
      </w:r>
    </w:p>
    <w:p w14:paraId="2E2F4EEE" w14:textId="303B5BE9" w:rsidR="00195DBE" w:rsidRDefault="00195DBE" w:rsidP="00F00E3F">
      <w:pPr>
        <w:spacing w:line="400" w:lineRule="exact"/>
        <w:ind w:firstLineChars="192" w:firstLine="576"/>
        <w:rPr>
          <w:rFonts w:ascii="宋体" w:hAnsi="宋体" w:cs="宋体"/>
          <w:color w:val="000000"/>
          <w:spacing w:val="10"/>
          <w:sz w:val="28"/>
        </w:rPr>
      </w:pPr>
    </w:p>
    <w:p w14:paraId="24E19FEB" w14:textId="0D29E227" w:rsidR="00195DBE" w:rsidRPr="00195DBE" w:rsidRDefault="00195DBE" w:rsidP="00F00E3F">
      <w:pPr>
        <w:spacing w:line="400" w:lineRule="exact"/>
        <w:ind w:firstLineChars="192" w:firstLine="576"/>
        <w:rPr>
          <w:rFonts w:ascii="宋体" w:hAnsi="宋体" w:cs="宋体"/>
          <w:color w:val="000000"/>
          <w:spacing w:val="10"/>
          <w:sz w:val="28"/>
        </w:rPr>
      </w:pPr>
    </w:p>
    <w:p w14:paraId="7EC0B4A9" w14:textId="466D2ED7" w:rsidR="00195DBE" w:rsidRPr="00195DBE" w:rsidRDefault="00195DBE" w:rsidP="00195DBE">
      <w:pPr>
        <w:spacing w:line="400" w:lineRule="exact"/>
        <w:rPr>
          <w:rFonts w:ascii="宋体" w:hAnsi="宋体" w:cs="宋体"/>
          <w:color w:val="000000"/>
          <w:spacing w:val="10"/>
          <w:sz w:val="28"/>
        </w:rPr>
      </w:pPr>
      <w:r>
        <w:rPr>
          <w:rFonts w:ascii="宋体" w:hAnsi="宋体" w:cs="宋体" w:hint="eastAsia"/>
          <w:noProof/>
          <w:color w:val="000000"/>
          <w:spacing w:val="10"/>
          <w:sz w:val="28"/>
        </w:rPr>
        <mc:AlternateContent>
          <mc:Choice Requires="wps">
            <w:drawing>
              <wp:anchor distT="0" distB="0" distL="114300" distR="114300" simplePos="0" relativeHeight="251670528" behindDoc="0" locked="0" layoutInCell="1" allowOverlap="1" wp14:anchorId="3AF080F7" wp14:editId="561A2609">
                <wp:simplePos x="0" y="0"/>
                <wp:positionH relativeFrom="column">
                  <wp:posOffset>108585</wp:posOffset>
                </wp:positionH>
                <wp:positionV relativeFrom="paragraph">
                  <wp:posOffset>34925</wp:posOffset>
                </wp:positionV>
                <wp:extent cx="762000" cy="466725"/>
                <wp:effectExtent l="0" t="0" r="19050" b="28575"/>
                <wp:wrapNone/>
                <wp:docPr id="85" name="文本框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466725"/>
                        </a:xfrm>
                        <a:prstGeom prst="rect">
                          <a:avLst/>
                        </a:prstGeom>
                        <a:solidFill>
                          <a:srgbClr val="FFFFFF"/>
                        </a:solidFill>
                        <a:ln w="9525" cap="flat" cmpd="sng">
                          <a:solidFill>
                            <a:srgbClr val="000000"/>
                          </a:solidFill>
                          <a:prstDash val="solid"/>
                          <a:miter/>
                          <a:headEnd type="none" w="med" len="med"/>
                          <a:tailEnd type="triangle" w="sm" len="med"/>
                        </a:ln>
                      </wps:spPr>
                      <wps:txbx>
                        <w:txbxContent>
                          <w:p w14:paraId="0B059ADD" w14:textId="6C9505E0" w:rsidR="00195DBE" w:rsidRDefault="00195DBE" w:rsidP="00195DBE">
                            <w:pPr>
                              <w:rPr>
                                <w:sz w:val="24"/>
                                <w:szCs w:val="32"/>
                              </w:rPr>
                            </w:pPr>
                            <w:r>
                              <w:rPr>
                                <w:rFonts w:hint="eastAsia"/>
                                <w:sz w:val="24"/>
                                <w:szCs w:val="32"/>
                              </w:rPr>
                              <w:t>码头冲凉房</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w14:anchorId="3AF080F7" id="文本框 85" o:spid="_x0000_s1032" type="#_x0000_t202" style="position:absolute;left:0;text-align:left;margin-left:8.55pt;margin-top:2.75pt;width:60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xnIQIAADQEAAAOAAAAZHJzL2Uyb0RvYy54bWysU0uOEzEQ3SNxB8t7pjMRkxla6YyAEDYj&#10;QBo4QMWfbgv/sJ105wJwA1ZsZs+5cg7K7pDM8NkgeuH259WrevXs+fVgNNmKEJWzDT0/m1AiLHNc&#10;2bahH96vnlxREhNYDtpZ0dCdiPR68fjRvPe1mLrOaS4CQRIb6943tEvJ11UVWScMxDPnhcVD6YKB&#10;hMvQVjxAj+xGV9PJZFb1LnAfHBMx4u5yPKSLwi+lYOmtlFEkohuKtaUyhjKu81gt5lC3AXyn2KEM&#10;+IcqDCiLSY9US0hANkH9RmUUCy46mc6YM5WTUjFRNKCa88kvam478KJoweZEf2xT/H+07M32XSCK&#10;N/TqghILBj3af/2y//Z9f/eZ4B42qPexRtytR2QaXrgBjS5io79x7GNESHUPMwZEROeGDDKY/Eep&#10;BAPRg92x72JIhOHm5QytxBOGR09ns8tpSVudgn2I6bVwhuRJQwPaWgqA7U1MOT3UPyE5V3Ra8ZXS&#10;uixCu36pA9kCXoFV+bIoDHkA05b0DX12gbkJA7yJUkPCqfHYm2jbUfBfibH+LOEPxLmwJcRuLKDk&#10;HG+dUUkEDIC6E8BfWU7SzmP7LT4UmosxglOiBb6rPCvIBEqfkCkosK0e0dE8BKNAbQ/OjGZkj9Kw&#10;Hords0yYd9aO79DYHt8ACv20gYB8Gx9U22GrR6Ote75JTqrS61PQgR2vZunn4Rnlu39/XVCnx774&#10;AQAA//8DAFBLAwQUAAYACAAAACEAr4eTAdwAAAAHAQAADwAAAGRycy9kb3ducmV2LnhtbEyOwU7D&#10;MBBE70j8g7VIXBC1C4SmIU4FSD30VLVUiOM2XpKIeB1it03/HudUjk8zmnn5YrCtOFLvG8caphMF&#10;grh0puFKw+5jeZ+C8AHZYOuYNJzJw6K4vsoxM+7EGzpuQyXiCPsMNdQhdJmUvqzJop+4jjhm3663&#10;GCL2lTQ9nuK4beWDUs/SYsPxocaO3msqf7YHqwHT83p197VOn3afiZr/vq14s0y0vr0ZXl9ABBrC&#10;pQyjflSHIjrt3YGNF23k2TQ2NSQJiDF+HHmvYTZXIItc/vcv/gAAAP//AwBQSwECLQAUAAYACAAA&#10;ACEAtoM4kv4AAADhAQAAEwAAAAAAAAAAAAAAAAAAAAAAW0NvbnRlbnRfVHlwZXNdLnhtbFBLAQIt&#10;ABQABgAIAAAAIQA4/SH/1gAAAJQBAAALAAAAAAAAAAAAAAAAAC8BAABfcmVscy8ucmVsc1BLAQIt&#10;ABQABgAIAAAAIQAlcuxnIQIAADQEAAAOAAAAAAAAAAAAAAAAAC4CAABkcnMvZTJvRG9jLnhtbFBL&#10;AQItABQABgAIAAAAIQCvh5MB3AAAAAcBAAAPAAAAAAAAAAAAAAAAAHsEAABkcnMvZG93bnJldi54&#10;bWxQSwUGAAAAAAQABADzAAAAhAUAAAAA&#10;">
                <v:stroke endarrow="block" endarrowwidth="narrow"/>
                <v:path arrowok="t"/>
                <v:textbox>
                  <w:txbxContent>
                    <w:p w14:paraId="0B059ADD" w14:textId="6C9505E0" w:rsidR="00195DBE" w:rsidRDefault="00195DBE" w:rsidP="00195DBE">
                      <w:pPr>
                        <w:rPr>
                          <w:sz w:val="24"/>
                          <w:szCs w:val="32"/>
                        </w:rPr>
                      </w:pPr>
                      <w:r>
                        <w:rPr>
                          <w:rFonts w:hint="eastAsia"/>
                          <w:sz w:val="24"/>
                          <w:szCs w:val="32"/>
                        </w:rPr>
                        <w:t>码头冲凉房</w:t>
                      </w:r>
                    </w:p>
                  </w:txbxContent>
                </v:textbox>
              </v:shape>
            </w:pict>
          </mc:Fallback>
        </mc:AlternateContent>
      </w:r>
    </w:p>
    <w:p w14:paraId="4064E561" w14:textId="34BC6AEC" w:rsidR="00195DBE" w:rsidRPr="00195DBE" w:rsidRDefault="00195DBE" w:rsidP="00195DBE">
      <w:pPr>
        <w:spacing w:line="400" w:lineRule="exact"/>
        <w:rPr>
          <w:rFonts w:ascii="宋体" w:hAnsi="宋体" w:cs="宋体"/>
          <w:color w:val="000000"/>
          <w:spacing w:val="10"/>
          <w:sz w:val="28"/>
        </w:rPr>
      </w:pPr>
    </w:p>
    <w:p w14:paraId="79C08B28" w14:textId="01AFE9A5" w:rsidR="00195DBE" w:rsidRPr="00195DBE" w:rsidRDefault="00F00E3F" w:rsidP="00F00E3F">
      <w:pPr>
        <w:spacing w:line="400" w:lineRule="exact"/>
        <w:ind w:firstLineChars="192" w:firstLine="538"/>
        <w:rPr>
          <w:rFonts w:ascii="宋体" w:hAnsi="宋体" w:cs="宋体"/>
          <w:color w:val="000000"/>
          <w:spacing w:val="10"/>
          <w:sz w:val="28"/>
        </w:rPr>
      </w:pPr>
      <w:r>
        <w:rPr>
          <w:rFonts w:ascii="宋体" w:hAnsi="宋体" w:cs="宋体" w:hint="eastAsia"/>
          <w:noProof/>
          <w:color w:val="000000"/>
          <w:spacing w:val="10"/>
          <w:sz w:val="28"/>
        </w:rPr>
        <mc:AlternateContent>
          <mc:Choice Requires="wps">
            <w:drawing>
              <wp:anchor distT="0" distB="0" distL="114300" distR="114300" simplePos="0" relativeHeight="251681792" behindDoc="1" locked="0" layoutInCell="1" allowOverlap="1" wp14:anchorId="2E7B8D58" wp14:editId="0363C028">
                <wp:simplePos x="0" y="0"/>
                <wp:positionH relativeFrom="column">
                  <wp:posOffset>108585</wp:posOffset>
                </wp:positionH>
                <wp:positionV relativeFrom="paragraph">
                  <wp:posOffset>92074</wp:posOffset>
                </wp:positionV>
                <wp:extent cx="782955" cy="523875"/>
                <wp:effectExtent l="0" t="0" r="17145" b="2857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523875"/>
                        </a:xfrm>
                        <a:prstGeom prst="rect">
                          <a:avLst/>
                        </a:prstGeom>
                        <a:solidFill>
                          <a:srgbClr val="FFFFFF"/>
                        </a:solidFill>
                        <a:ln w="9525" cap="flat" cmpd="sng">
                          <a:solidFill>
                            <a:srgbClr val="000000"/>
                          </a:solidFill>
                          <a:prstDash val="solid"/>
                          <a:miter/>
                          <a:headEnd type="none" w="med" len="med"/>
                          <a:tailEnd type="triangle" w="sm" len="med"/>
                        </a:ln>
                      </wps:spPr>
                      <wps:txbx>
                        <w:txbxContent>
                          <w:p w14:paraId="0603EB05" w14:textId="35747485" w:rsidR="00195DBE" w:rsidRDefault="00F00E3F" w:rsidP="00195DBE">
                            <w:pPr>
                              <w:rPr>
                                <w:sz w:val="24"/>
                                <w:szCs w:val="32"/>
                              </w:rPr>
                            </w:pPr>
                            <w:r>
                              <w:rPr>
                                <w:rFonts w:hint="eastAsia"/>
                                <w:sz w:val="24"/>
                                <w:szCs w:val="32"/>
                              </w:rPr>
                              <w:t>总降洗手间</w:t>
                            </w: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shape w14:anchorId="2E7B8D58" id="文本框 24" o:spid="_x0000_s1033" type="#_x0000_t202" style="position:absolute;left:0;text-align:left;margin-left:8.55pt;margin-top:7.25pt;width:61.65pt;height:4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AZFgIAACYEAAAOAAAAZHJzL2Uyb0RvYy54bWysU0uS0zAQ3VPFHVTaE2cMYTKuOFNACJsp&#10;oGrgAB1JtlXoV5ISOxeAG7BiM3vOlXPQkkMyw2dD4YWsz9Pr7vdai+tBK7ITPkhranoxmVIiDLNc&#10;mramHz+sn8wpCREMB2WNqOleBHq9fPxo0btKlLazigtPkMSEqnc17WJ0VVEE1gkNYWKdMHjYWK8h&#10;4tK3BffQI7tWRTmdPi9667nzlokQcHc1HtJl5m8aweK7pgkiElVTzC3m0edxk8ZiuYCq9eA6yY5p&#10;wD9koUEaDHqiWkEEsvXyNyotmbfBNnHCrC5s00gmcg1YzcX0l2puO3Ai14LiBHeSKfw/WvZ2994T&#10;yWtaPqPEgEaPDl+/HL59P9x9JriHAvUuVIi7dYiMw0s7oNG52OBuLPsUEFLcw4wXAqKTIEPjdfpj&#10;qQQvogf7k+5iiITh5uW8vJrNKGF4NCufzi9nKWxxvux8iG+E1SRNaurR1pwA7G5CHKE/ISlWsEry&#10;tVQqL3y7eaU82QG2wDp/R/YHMGVIX9OrWZnyAOzERkHEqXaoTTDtWPBfiaf5+xNxSmwFoRsTyDET&#10;DCoto/B51gngrw0nce9QfoMPhaZktOCUKIHvKs0yMoJUZ2T0EkyrRnTQD8EonzJHZ0Yzkkdx2AzZ&#10;7stEmHY2lu/R2K3zsu1Q3NFaY19so21kVvcMO/JhM2Z/jg8ndfv9dUadn/fyBwAAAP//AwBQSwME&#10;FAAGAAgAAAAhACGVY87fAAAACAEAAA8AAABkcnMvZG93bnJldi54bWxMj8FOwzAQRO9I/IO1SFwQ&#10;tYsSmoY4FSD10FPVUiGO29gkEfE6xG6b/j3bUzmtRjOafVMsRteJox1C60nDdKJAWKq8aanWsPtY&#10;PmYgQkQy2HmyGs42wKK8vSkwN/5EG3vcxlpwCYUcNTQx9rmUoWqswzDxvSX2vv3gMLIcamkGPHG5&#10;6+STUs/SYUv8ocHevje2+tkenAbMzuvVw9c6S3afqZr/vq1os0y1vr8bX19ARDvGaxgu+IwOJTPt&#10;/YFMEB3r2ZSTfJMUxMVPVAJir2E+UyDLQv4fUP4BAAD//wMAUEsBAi0AFAAGAAgAAAAhALaDOJL+&#10;AAAA4QEAABMAAAAAAAAAAAAAAAAAAAAAAFtDb250ZW50X1R5cGVzXS54bWxQSwECLQAUAAYACAAA&#10;ACEAOP0h/9YAAACUAQAACwAAAAAAAAAAAAAAAAAvAQAAX3JlbHMvLnJlbHNQSwECLQAUAAYACAAA&#10;ACEAiJ2QGRYCAAAmBAAADgAAAAAAAAAAAAAAAAAuAgAAZHJzL2Uyb0RvYy54bWxQSwECLQAUAAYA&#10;CAAAACEAIZVjzt8AAAAIAQAADwAAAAAAAAAAAAAAAABwBAAAZHJzL2Rvd25yZXYueG1sUEsFBgAA&#10;AAAEAAQA8wAAAHwFAAAAAA==&#10;">
                <v:stroke endarrow="block" endarrowwidth="narrow"/>
                <v:path arrowok="t"/>
                <v:textbox>
                  <w:txbxContent>
                    <w:p w14:paraId="0603EB05" w14:textId="35747485" w:rsidR="00195DBE" w:rsidRDefault="00F00E3F" w:rsidP="00195DBE">
                      <w:pPr>
                        <w:rPr>
                          <w:sz w:val="24"/>
                          <w:szCs w:val="32"/>
                        </w:rPr>
                      </w:pPr>
                      <w:r>
                        <w:rPr>
                          <w:rFonts w:hint="eastAsia"/>
                          <w:sz w:val="24"/>
                          <w:szCs w:val="32"/>
                        </w:rPr>
                        <w:t>总降洗手间</w:t>
                      </w:r>
                    </w:p>
                  </w:txbxContent>
                </v:textbox>
              </v:shape>
            </w:pict>
          </mc:Fallback>
        </mc:AlternateContent>
      </w:r>
    </w:p>
    <w:p w14:paraId="6AA78453" w14:textId="1B657259" w:rsidR="00195DBE" w:rsidRPr="00195DBE" w:rsidRDefault="00F00E3F" w:rsidP="00F00E3F">
      <w:pPr>
        <w:spacing w:line="400" w:lineRule="exact"/>
        <w:ind w:firstLineChars="192" w:firstLine="538"/>
        <w:rPr>
          <w:rFonts w:ascii="宋体" w:hAnsi="宋体" w:cs="宋体"/>
          <w:color w:val="000000"/>
          <w:spacing w:val="10"/>
          <w:sz w:val="28"/>
        </w:rPr>
      </w:pPr>
      <w:r>
        <w:rPr>
          <w:rFonts w:ascii="宋体" w:hAnsi="宋体" w:cs="宋体" w:hint="eastAsia"/>
          <w:noProof/>
          <w:color w:val="000000"/>
          <w:spacing w:val="10"/>
          <w:sz w:val="28"/>
        </w:rPr>
        <mc:AlternateContent>
          <mc:Choice Requires="wps">
            <w:drawing>
              <wp:anchor distT="0" distB="0" distL="114300" distR="114300" simplePos="0" relativeHeight="251685888" behindDoc="0" locked="0" layoutInCell="1" allowOverlap="1" wp14:anchorId="1DE0918F" wp14:editId="3C9276B7">
                <wp:simplePos x="0" y="0"/>
                <wp:positionH relativeFrom="column">
                  <wp:posOffset>870585</wp:posOffset>
                </wp:positionH>
                <wp:positionV relativeFrom="paragraph">
                  <wp:posOffset>139700</wp:posOffset>
                </wp:positionV>
                <wp:extent cx="1362075" cy="0"/>
                <wp:effectExtent l="0" t="0" r="9525" b="1905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1F074" id="直接箭头连接符 30" o:spid="_x0000_s1026" type="#_x0000_t32" style="position:absolute;left:0;text-align:left;margin-left:68.55pt;margin-top:11pt;width:107.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vLQQIAAEoEAAAOAAAAZHJzL2Uyb0RvYy54bWysVM2O0zAQviPxDlbu3ST92zZqukJJy2WB&#10;Srs8gGs7iUViW7bbtEK8Ai+AxAk4Aae98zSwPAZjt6m6cEGIHJxxxvPNNzOfM7vaNTXaMm24FGkQ&#10;X0QBYoJIykWZBi9vl71JgIzFguJaCpYGe2aCq/njR7NWJawvK1lTphGACJO0Kg0qa1UShoZUrMHm&#10;QiomwFlI3WALW12GVOMW0Js67EfROGylpkpLwoyBr/nBGcw9flEwYl8UhWEW1WkA3KxftV/Xbg3n&#10;M5yUGquKkyMN/A8sGswFJD1B5dhitNH8D6iGEy2NLOwFkU0oi4IT5muAauLot2puKqyYrwWaY9Sp&#10;Teb/wZLn25VGnKbBANojcAMzun939+Ptx/uvX75/uPv57b2zP39C4IdmtcokEJOJlXblkp24UdeS&#10;vDJIyKzComSe9O1eAVDsIsIHIW5jFKRct88khTN4Y6Xv3K7QjYOEnqCdH9D+NCC2s4jAx3gw7keX&#10;owCRzhfipAtU2tinTDbIGWlgrMa8rGwmhQAZSB37NHh7bayjhZMuwGUVcsnr2quhFqiFVNNoFPkI&#10;I2tOndedM7pcZ7VGW+wE5R9fJHjOj2m5EdSjVQzTxdG2mNcHG7LXwuFBZcDnaB0U83oaTReTxWTY&#10;G/bHi94wyvPek2U27I2X8eUoH+RZlsdvHLV4mFScUiYcu0698fDv1HG8RwfdnfR76kP4EN03DMh2&#10;b0/aj9ZN86CLtaT7le5GDoL1h4+Xy92I8z3Y57+A+S8AAAD//wMAUEsDBBQABgAIAAAAIQAtWssh&#10;2gAAAAkBAAAPAAAAZHJzL2Rvd25yZXYueG1sTI9BT4QwEIXvJv6HZky8GLfARiRI2RgTTx7EXX9A&#10;oSMQ6ZTQstR/7xgPenxvvrx5rzpEO4kzLn50pCDdJSCQOmdG6hW8n55vCxA+aDJ6coQKvtDDob68&#10;qHRp3EZveD6GXnAI+VIrGEKYSyl9N6DVfudmJL59uMXqwHLppVn0xuF2klmS5NLqkfjDoGd8GrD7&#10;PK5WQXzNKcSmiO1G64svbpqobaPU9VV8fAARMIY/GH7qc3WouVPrVjJeTKz39ymjCrKMNzGwv0tz&#10;EO2vIetK/l9QfwMAAP//AwBQSwECLQAUAAYACAAAACEAtoM4kv4AAADhAQAAEwAAAAAAAAAAAAAA&#10;AAAAAAAAW0NvbnRlbnRfVHlwZXNdLnhtbFBLAQItABQABgAIAAAAIQA4/SH/1gAAAJQBAAALAAAA&#10;AAAAAAAAAAAAAC8BAABfcmVscy8ucmVsc1BLAQItABQABgAIAAAAIQBYu4vLQQIAAEoEAAAOAAAA&#10;AAAAAAAAAAAAAC4CAABkcnMvZTJvRG9jLnhtbFBLAQItABQABgAIAAAAIQAtWssh2gAAAAkBAAAP&#10;AAAAAAAAAAAAAAAAAJsEAABkcnMvZG93bnJldi54bWxQSwUGAAAAAAQABADzAAAAogUAAAAA&#10;" strokeweight="1.5pt"/>
            </w:pict>
          </mc:Fallback>
        </mc:AlternateContent>
      </w:r>
    </w:p>
    <w:p w14:paraId="378C5BAA" w14:textId="491DD8FE" w:rsidR="00195DBE" w:rsidRPr="00195DBE" w:rsidRDefault="00195DBE" w:rsidP="00195DBE">
      <w:pPr>
        <w:spacing w:line="400" w:lineRule="exact"/>
        <w:ind w:firstLineChars="192" w:firstLine="576"/>
        <w:rPr>
          <w:rFonts w:ascii="宋体" w:hAnsi="宋体" w:cs="宋体"/>
          <w:color w:val="000000"/>
          <w:spacing w:val="10"/>
          <w:sz w:val="28"/>
        </w:rPr>
      </w:pPr>
    </w:p>
    <w:p w14:paraId="1EA557BC" w14:textId="7F9BE688" w:rsidR="00195DBE" w:rsidRPr="00195DBE" w:rsidRDefault="00195DBE" w:rsidP="00195DBE">
      <w:pPr>
        <w:spacing w:line="400" w:lineRule="exact"/>
        <w:ind w:firstLineChars="192" w:firstLine="576"/>
        <w:jc w:val="center"/>
        <w:rPr>
          <w:rFonts w:ascii="宋体" w:hAnsi="宋体" w:cs="宋体"/>
          <w:color w:val="000000"/>
          <w:spacing w:val="10"/>
          <w:sz w:val="28"/>
        </w:rPr>
      </w:pPr>
      <w:r w:rsidRPr="00195DBE">
        <w:rPr>
          <w:rFonts w:ascii="宋体" w:hAnsi="宋体" w:cs="宋体" w:hint="eastAsia"/>
          <w:color w:val="000000"/>
          <w:spacing w:val="10"/>
          <w:sz w:val="28"/>
        </w:rPr>
        <w:t>污水处理工艺流程图</w:t>
      </w:r>
    </w:p>
    <w:p w14:paraId="49F9A7D3" w14:textId="77777777" w:rsidR="00195DBE" w:rsidRDefault="00195DBE" w:rsidP="00F00E3F">
      <w:pPr>
        <w:pStyle w:val="2"/>
        <w:numPr>
          <w:ilvl w:val="0"/>
          <w:numId w:val="0"/>
        </w:numPr>
      </w:pPr>
    </w:p>
    <w:p w14:paraId="032AC4D1" w14:textId="35B84178" w:rsidR="00DE2E00" w:rsidRDefault="00DE2E00" w:rsidP="00DE2E00">
      <w:pPr>
        <w:pStyle w:val="2"/>
        <w:ind w:firstLine="480"/>
      </w:pPr>
      <w:r>
        <w:rPr>
          <w:rFonts w:hint="eastAsia"/>
        </w:rPr>
        <w:t>新增的相关站点须完善照明及定时开关控制功能。</w:t>
      </w:r>
    </w:p>
    <w:p w14:paraId="78B45FC6" w14:textId="103EA0F1" w:rsidR="00DE2E00" w:rsidRDefault="00DE2E00" w:rsidP="00DE2E00">
      <w:pPr>
        <w:pStyle w:val="2"/>
        <w:ind w:firstLine="480"/>
      </w:pPr>
      <w:r>
        <w:rPr>
          <w:rFonts w:hint="eastAsia"/>
        </w:rPr>
        <w:t>项目新增的设备、设施须按照一级安标</w:t>
      </w:r>
      <w:r w:rsidR="008B2F96">
        <w:rPr>
          <w:rFonts w:hint="eastAsia"/>
        </w:rPr>
        <w:t>要求完善相关防护设施，管道及设备刷漆、粘</w:t>
      </w:r>
      <w:r w:rsidR="008B2F96">
        <w:rPr>
          <w:rFonts w:hint="eastAsia"/>
        </w:rPr>
        <w:lastRenderedPageBreak/>
        <w:t>贴标识和标牌等须按照相关规范进行。</w:t>
      </w:r>
    </w:p>
    <w:p w14:paraId="06D7E2A1" w14:textId="7EDBB8C2" w:rsidR="002F4028" w:rsidRDefault="007C2C09" w:rsidP="002F4028">
      <w:pPr>
        <w:pStyle w:val="2"/>
        <w:ind w:firstLine="480"/>
      </w:pPr>
      <w:r>
        <w:rPr>
          <w:rFonts w:hint="eastAsia"/>
        </w:rPr>
        <w:t>因施工产生的遗弃物须按照相关要求进行清理或归堆处理。</w:t>
      </w:r>
    </w:p>
    <w:p w14:paraId="02220F0B" w14:textId="77777777" w:rsidR="00694CB8" w:rsidRPr="00694CB8" w:rsidRDefault="00694CB8" w:rsidP="00694CB8">
      <w:pPr>
        <w:tabs>
          <w:tab w:val="left" w:pos="720"/>
        </w:tabs>
        <w:spacing w:line="480" w:lineRule="exact"/>
        <w:rPr>
          <w:rFonts w:ascii="新宋体" w:eastAsia="新宋体" w:hAnsi="新宋体"/>
          <w:b/>
          <w:sz w:val="28"/>
          <w:szCs w:val="28"/>
        </w:rPr>
      </w:pPr>
      <w:r w:rsidRPr="00694CB8">
        <w:rPr>
          <w:rFonts w:ascii="新宋体" w:eastAsia="新宋体" w:hAnsi="新宋体" w:hint="eastAsia"/>
          <w:b/>
          <w:sz w:val="28"/>
          <w:szCs w:val="28"/>
        </w:rPr>
        <w:t>四、投标</w:t>
      </w:r>
      <w:r w:rsidRPr="00694CB8">
        <w:rPr>
          <w:rFonts w:ascii="新宋体" w:eastAsia="新宋体" w:hAnsi="新宋体"/>
          <w:b/>
          <w:sz w:val="28"/>
          <w:szCs w:val="28"/>
        </w:rPr>
        <w:t>单位</w:t>
      </w:r>
      <w:r w:rsidRPr="00694CB8">
        <w:rPr>
          <w:rFonts w:ascii="新宋体" w:eastAsia="新宋体" w:hAnsi="新宋体" w:hint="eastAsia"/>
          <w:b/>
          <w:sz w:val="28"/>
          <w:szCs w:val="28"/>
        </w:rPr>
        <w:t>资质要求：</w:t>
      </w:r>
    </w:p>
    <w:p w14:paraId="5DE91B34" w14:textId="77777777" w:rsidR="00694CB8" w:rsidRPr="00D51947" w:rsidRDefault="00694CB8" w:rsidP="00694CB8">
      <w:pPr>
        <w:pStyle w:val="a8"/>
        <w:numPr>
          <w:ilvl w:val="0"/>
          <w:numId w:val="14"/>
        </w:numPr>
        <w:spacing w:line="360" w:lineRule="auto"/>
        <w:rPr>
          <w:rFonts w:ascii="Calibri" w:hAnsi="Calibri"/>
          <w:sz w:val="24"/>
          <w:szCs w:val="22"/>
        </w:rPr>
      </w:pPr>
      <w:r w:rsidRPr="00D51947">
        <w:rPr>
          <w:rFonts w:ascii="Calibri" w:hAnsi="Calibri" w:hint="eastAsia"/>
          <w:sz w:val="24"/>
          <w:szCs w:val="22"/>
        </w:rPr>
        <w:t>须具有相关水处理工程项目实施经验并提供</w:t>
      </w:r>
      <w:r w:rsidRPr="00D51947">
        <w:rPr>
          <w:rFonts w:ascii="Calibri" w:hAnsi="Calibri"/>
          <w:sz w:val="24"/>
          <w:szCs w:val="22"/>
        </w:rPr>
        <w:t>业绩资料</w:t>
      </w:r>
      <w:r w:rsidRPr="00D51947">
        <w:rPr>
          <w:rFonts w:ascii="Calibri" w:hAnsi="Calibri" w:hint="eastAsia"/>
          <w:sz w:val="24"/>
          <w:szCs w:val="22"/>
        </w:rPr>
        <w:t>；</w:t>
      </w:r>
    </w:p>
    <w:p w14:paraId="52C58D94" w14:textId="291BBF1E" w:rsidR="00694CB8" w:rsidRPr="00D51947" w:rsidRDefault="00694CB8" w:rsidP="00694CB8">
      <w:pPr>
        <w:pStyle w:val="a8"/>
        <w:numPr>
          <w:ilvl w:val="0"/>
          <w:numId w:val="14"/>
        </w:numPr>
        <w:spacing w:line="360" w:lineRule="auto"/>
        <w:rPr>
          <w:rFonts w:ascii="Calibri" w:hAnsi="Calibri"/>
          <w:sz w:val="24"/>
          <w:szCs w:val="22"/>
        </w:rPr>
      </w:pPr>
      <w:r w:rsidRPr="00D51947">
        <w:rPr>
          <w:rFonts w:ascii="Calibri" w:hAnsi="Calibri" w:hint="eastAsia"/>
          <w:sz w:val="24"/>
          <w:szCs w:val="22"/>
        </w:rPr>
        <w:t>资质</w:t>
      </w:r>
      <w:r w:rsidRPr="00D51947">
        <w:rPr>
          <w:rFonts w:ascii="Calibri" w:hAnsi="Calibri"/>
          <w:sz w:val="24"/>
          <w:szCs w:val="22"/>
        </w:rPr>
        <w:t>：</w:t>
      </w:r>
      <w:r w:rsidRPr="00D51947">
        <w:rPr>
          <w:rFonts w:ascii="Calibri" w:hAnsi="Calibri" w:hint="eastAsia"/>
          <w:sz w:val="24"/>
          <w:szCs w:val="22"/>
        </w:rPr>
        <w:t>需提供环保工程专业承包三级</w:t>
      </w:r>
      <w:r w:rsidRPr="00D51947">
        <w:rPr>
          <w:rFonts w:ascii="Calibri" w:hAnsi="Calibri"/>
          <w:sz w:val="24"/>
          <w:szCs w:val="22"/>
        </w:rPr>
        <w:t>资质</w:t>
      </w:r>
      <w:r w:rsidR="004C2164">
        <w:rPr>
          <w:rFonts w:ascii="Calibri" w:hAnsi="Calibri" w:hint="eastAsia"/>
          <w:sz w:val="24"/>
          <w:szCs w:val="22"/>
        </w:rPr>
        <w:t>、</w:t>
      </w:r>
      <w:r w:rsidR="00952EEC">
        <w:rPr>
          <w:rFonts w:ascii="Calibri" w:hAnsi="Calibri" w:hint="eastAsia"/>
          <w:sz w:val="24"/>
          <w:szCs w:val="22"/>
        </w:rPr>
        <w:t>建筑</w:t>
      </w:r>
      <w:r w:rsidR="0059438F">
        <w:rPr>
          <w:rFonts w:ascii="Calibri" w:hAnsi="Calibri" w:hint="eastAsia"/>
          <w:sz w:val="24"/>
          <w:szCs w:val="22"/>
        </w:rPr>
        <w:t>施工</w:t>
      </w:r>
      <w:r w:rsidR="004C2164">
        <w:rPr>
          <w:rFonts w:ascii="Calibri" w:hAnsi="Calibri" w:hint="eastAsia"/>
          <w:sz w:val="24"/>
          <w:szCs w:val="22"/>
        </w:rPr>
        <w:t>资质及</w:t>
      </w:r>
      <w:r w:rsidRPr="00D51947">
        <w:rPr>
          <w:rFonts w:ascii="Calibri" w:hAnsi="Calibri" w:hint="eastAsia"/>
          <w:sz w:val="24"/>
          <w:szCs w:val="22"/>
        </w:rPr>
        <w:t>施工安全生产许可证。</w:t>
      </w:r>
    </w:p>
    <w:p w14:paraId="6F1DAB9A" w14:textId="350F97D9" w:rsidR="00A9714D" w:rsidRPr="00A12269" w:rsidRDefault="00694CB8" w:rsidP="00AD10B3">
      <w:pPr>
        <w:tabs>
          <w:tab w:val="left" w:pos="720"/>
        </w:tabs>
        <w:spacing w:line="480" w:lineRule="exact"/>
        <w:rPr>
          <w:rFonts w:ascii="新宋体" w:eastAsia="新宋体" w:hAnsi="新宋体"/>
          <w:b/>
          <w:sz w:val="28"/>
          <w:szCs w:val="28"/>
        </w:rPr>
      </w:pPr>
      <w:r>
        <w:rPr>
          <w:rFonts w:ascii="新宋体" w:eastAsia="新宋体" w:hAnsi="新宋体" w:hint="eastAsia"/>
          <w:b/>
          <w:sz w:val="28"/>
          <w:szCs w:val="28"/>
        </w:rPr>
        <w:t>五</w:t>
      </w:r>
      <w:r w:rsidR="00AD10B3">
        <w:rPr>
          <w:rFonts w:ascii="新宋体" w:eastAsia="新宋体" w:hAnsi="新宋体" w:hint="eastAsia"/>
          <w:b/>
          <w:sz w:val="28"/>
          <w:szCs w:val="28"/>
        </w:rPr>
        <w:t>、</w:t>
      </w:r>
      <w:r w:rsidR="00A55F27" w:rsidRPr="00A12269">
        <w:rPr>
          <w:rFonts w:ascii="新宋体" w:eastAsia="新宋体" w:hAnsi="新宋体" w:hint="eastAsia"/>
          <w:b/>
          <w:sz w:val="28"/>
          <w:szCs w:val="28"/>
        </w:rPr>
        <w:t>时间要求</w:t>
      </w:r>
    </w:p>
    <w:p w14:paraId="42F78B7A" w14:textId="0C8D9522" w:rsidR="008D7D2D" w:rsidRPr="008D7D2D" w:rsidRDefault="008D7D2D" w:rsidP="008D7D2D">
      <w:pPr>
        <w:pStyle w:val="a7"/>
        <w:ind w:left="720" w:firstLineChars="0" w:firstLine="0"/>
        <w:rPr>
          <w:sz w:val="24"/>
        </w:rPr>
      </w:pPr>
      <w:r w:rsidRPr="008D7D2D">
        <w:rPr>
          <w:rFonts w:hint="eastAsia"/>
          <w:sz w:val="24"/>
        </w:rPr>
        <w:t>施工工期</w:t>
      </w:r>
      <w:r w:rsidR="00822A1C">
        <w:rPr>
          <w:rFonts w:hint="eastAsia"/>
          <w:sz w:val="24"/>
        </w:rPr>
        <w:t>不超过</w:t>
      </w:r>
      <w:r w:rsidR="003E3D3C">
        <w:rPr>
          <w:rFonts w:hint="eastAsia"/>
          <w:sz w:val="24"/>
        </w:rPr>
        <w:t>45</w:t>
      </w:r>
      <w:r w:rsidR="003E3D3C">
        <w:rPr>
          <w:rFonts w:hint="eastAsia"/>
          <w:sz w:val="24"/>
        </w:rPr>
        <w:t>天</w:t>
      </w:r>
      <w:r w:rsidRPr="008D7D2D">
        <w:rPr>
          <w:rFonts w:hint="eastAsia"/>
          <w:sz w:val="24"/>
        </w:rPr>
        <w:t>，按约定日开始计算。</w:t>
      </w:r>
    </w:p>
    <w:p w14:paraId="07ED4164" w14:textId="52D2125C" w:rsidR="00A9714D" w:rsidRPr="00694CB8" w:rsidRDefault="00694CB8" w:rsidP="00694CB8">
      <w:pPr>
        <w:tabs>
          <w:tab w:val="left" w:pos="720"/>
        </w:tabs>
        <w:spacing w:line="480" w:lineRule="exact"/>
        <w:rPr>
          <w:rFonts w:ascii="新宋体" w:eastAsia="新宋体" w:hAnsi="新宋体"/>
          <w:b/>
          <w:sz w:val="28"/>
          <w:szCs w:val="28"/>
        </w:rPr>
      </w:pPr>
      <w:r>
        <w:rPr>
          <w:rFonts w:ascii="新宋体" w:eastAsia="新宋体" w:hAnsi="新宋体" w:hint="eastAsia"/>
          <w:b/>
          <w:sz w:val="28"/>
          <w:szCs w:val="28"/>
        </w:rPr>
        <w:t>六、</w:t>
      </w:r>
      <w:r w:rsidR="00A55F27" w:rsidRPr="00694CB8">
        <w:rPr>
          <w:rFonts w:ascii="新宋体" w:eastAsia="新宋体" w:hAnsi="新宋体" w:hint="eastAsia"/>
          <w:b/>
          <w:sz w:val="28"/>
          <w:szCs w:val="28"/>
        </w:rPr>
        <w:t>安全标准</w:t>
      </w:r>
    </w:p>
    <w:p w14:paraId="33F241F1" w14:textId="77777777" w:rsidR="00A9714D" w:rsidRPr="00660BF4" w:rsidRDefault="00A55F27" w:rsidP="00A12269">
      <w:pPr>
        <w:ind w:firstLineChars="200" w:firstLine="480"/>
        <w:rPr>
          <w:sz w:val="24"/>
        </w:rPr>
      </w:pPr>
      <w:r w:rsidRPr="00660BF4">
        <w:rPr>
          <w:rFonts w:hint="eastAsia"/>
          <w:sz w:val="24"/>
        </w:rPr>
        <w:t>乙方在甲方工作期间必须遵守甲方的规章制度，并与甲方签订现场工作的《安全协议书》。</w:t>
      </w:r>
    </w:p>
    <w:p w14:paraId="6FD87F42" w14:textId="184EDEEE" w:rsidR="00A9714D" w:rsidRPr="00A12269" w:rsidRDefault="00694CB8" w:rsidP="00694CB8">
      <w:pPr>
        <w:tabs>
          <w:tab w:val="left" w:pos="720"/>
        </w:tabs>
        <w:spacing w:line="480" w:lineRule="exact"/>
        <w:rPr>
          <w:rFonts w:ascii="新宋体" w:eastAsia="新宋体" w:hAnsi="新宋体"/>
          <w:b/>
          <w:sz w:val="28"/>
          <w:szCs w:val="28"/>
        </w:rPr>
      </w:pPr>
      <w:r>
        <w:rPr>
          <w:rFonts w:ascii="新宋体" w:eastAsia="新宋体" w:hAnsi="新宋体" w:hint="eastAsia"/>
          <w:b/>
          <w:sz w:val="28"/>
          <w:szCs w:val="28"/>
        </w:rPr>
        <w:t>七、</w:t>
      </w:r>
      <w:r w:rsidR="00A55F27" w:rsidRPr="00A12269">
        <w:rPr>
          <w:rFonts w:ascii="新宋体" w:eastAsia="新宋体" w:hAnsi="新宋体" w:hint="eastAsia"/>
          <w:b/>
          <w:sz w:val="28"/>
          <w:szCs w:val="28"/>
        </w:rPr>
        <w:t>外协招标事项：</w:t>
      </w:r>
    </w:p>
    <w:p w14:paraId="5F96F678" w14:textId="65E5B66B" w:rsidR="00A9714D" w:rsidRPr="00A12269" w:rsidRDefault="008D7D2D" w:rsidP="00A12269">
      <w:pPr>
        <w:pStyle w:val="a7"/>
        <w:numPr>
          <w:ilvl w:val="0"/>
          <w:numId w:val="11"/>
        </w:numPr>
        <w:ind w:left="0" w:firstLine="480"/>
        <w:rPr>
          <w:smallCaps/>
          <w:sz w:val="24"/>
        </w:rPr>
      </w:pPr>
      <w:r w:rsidRPr="008D7D2D">
        <w:rPr>
          <w:rFonts w:hint="eastAsia"/>
          <w:smallCaps/>
          <w:sz w:val="24"/>
        </w:rPr>
        <w:t>按照上述技术要求进行施工</w:t>
      </w:r>
      <w:r w:rsidR="00A55F27" w:rsidRPr="00A12269">
        <w:rPr>
          <w:rFonts w:hint="eastAsia"/>
          <w:smallCaps/>
          <w:sz w:val="24"/>
        </w:rPr>
        <w:t>。</w:t>
      </w:r>
    </w:p>
    <w:p w14:paraId="3D7A3E39" w14:textId="59E2C936" w:rsidR="00A9714D" w:rsidRDefault="00C03C6A" w:rsidP="00A12269">
      <w:pPr>
        <w:pStyle w:val="a7"/>
        <w:numPr>
          <w:ilvl w:val="0"/>
          <w:numId w:val="11"/>
        </w:numPr>
        <w:ind w:left="0" w:firstLine="480"/>
        <w:rPr>
          <w:smallCaps/>
          <w:sz w:val="24"/>
        </w:rPr>
      </w:pPr>
      <w:r>
        <w:rPr>
          <w:rFonts w:hint="eastAsia"/>
          <w:sz w:val="24"/>
        </w:rPr>
        <w:t>甲方提供</w:t>
      </w:r>
      <w:r w:rsidR="002F4028">
        <w:rPr>
          <w:rFonts w:hint="eastAsia"/>
          <w:sz w:val="24"/>
        </w:rPr>
        <w:t>项目施工电源及设备接入电源；提供条件及配合项目新旧管线驳接；配合项目调试及组织人员参加培训</w:t>
      </w:r>
      <w:r w:rsidR="00A55F27" w:rsidRPr="00A12269">
        <w:rPr>
          <w:rFonts w:hint="eastAsia"/>
          <w:smallCaps/>
          <w:sz w:val="24"/>
        </w:rPr>
        <w:t>。</w:t>
      </w:r>
    </w:p>
    <w:p w14:paraId="25A83907" w14:textId="77777777" w:rsidR="002F4028" w:rsidRDefault="002F4028" w:rsidP="00A12269">
      <w:pPr>
        <w:pStyle w:val="a7"/>
        <w:numPr>
          <w:ilvl w:val="0"/>
          <w:numId w:val="11"/>
        </w:numPr>
        <w:ind w:left="0" w:firstLine="480"/>
        <w:rPr>
          <w:smallCaps/>
          <w:sz w:val="24"/>
        </w:rPr>
      </w:pPr>
      <w:r>
        <w:rPr>
          <w:rFonts w:hint="eastAsia"/>
          <w:smallCaps/>
          <w:sz w:val="24"/>
        </w:rPr>
        <w:t>乙方负责：</w:t>
      </w:r>
    </w:p>
    <w:p w14:paraId="18BF59D2" w14:textId="77777777" w:rsidR="00EF7EED" w:rsidRDefault="002F4028" w:rsidP="00EF7EED">
      <w:pPr>
        <w:pStyle w:val="a7"/>
        <w:ind w:left="480" w:firstLineChars="0" w:firstLine="0"/>
        <w:rPr>
          <w:smallCaps/>
          <w:sz w:val="24"/>
        </w:rPr>
      </w:pPr>
      <w:r>
        <w:rPr>
          <w:rFonts w:hint="eastAsia"/>
          <w:smallCaps/>
          <w:sz w:val="24"/>
        </w:rPr>
        <w:t>1</w:t>
      </w:r>
      <w:r>
        <w:rPr>
          <w:rFonts w:hint="eastAsia"/>
          <w:smallCaps/>
          <w:sz w:val="24"/>
        </w:rPr>
        <w:t>）项目所需的建筑材料、施工辅材、采购和安装设备、人力、工机具等；</w:t>
      </w:r>
    </w:p>
    <w:p w14:paraId="15DE389C" w14:textId="77777777" w:rsidR="00EF7EED" w:rsidRDefault="002F4028" w:rsidP="00EF7EED">
      <w:pPr>
        <w:pStyle w:val="a7"/>
        <w:ind w:left="480" w:firstLineChars="0" w:firstLine="0"/>
        <w:rPr>
          <w:smallCaps/>
          <w:sz w:val="24"/>
        </w:rPr>
      </w:pPr>
      <w:r>
        <w:rPr>
          <w:rFonts w:hint="eastAsia"/>
          <w:smallCaps/>
          <w:sz w:val="24"/>
        </w:rPr>
        <w:t>2</w:t>
      </w:r>
      <w:r>
        <w:rPr>
          <w:rFonts w:hint="eastAsia"/>
          <w:smallCaps/>
          <w:sz w:val="24"/>
        </w:rPr>
        <w:t>）负责新系统调试及提供调试期间所需药品和培植污水处理真菌；</w:t>
      </w:r>
    </w:p>
    <w:p w14:paraId="5941CE13" w14:textId="3E6AF29C" w:rsidR="00EF7EED" w:rsidRPr="00A12269" w:rsidRDefault="00EF7EED" w:rsidP="00EF7EED">
      <w:pPr>
        <w:pStyle w:val="a7"/>
        <w:ind w:left="480" w:firstLineChars="0" w:firstLine="0"/>
        <w:rPr>
          <w:smallCaps/>
          <w:sz w:val="24"/>
        </w:rPr>
      </w:pPr>
      <w:r>
        <w:rPr>
          <w:rFonts w:hint="eastAsia"/>
          <w:smallCaps/>
          <w:sz w:val="24"/>
        </w:rPr>
        <w:t>4</w:t>
      </w:r>
      <w:r>
        <w:rPr>
          <w:rFonts w:hint="eastAsia"/>
          <w:smallCaps/>
          <w:sz w:val="24"/>
        </w:rPr>
        <w:t>）提供完整的项目竣工资料（含设计图纸、设备清单、使用说明书等）和</w:t>
      </w:r>
      <w:r w:rsidRPr="00EF7EED">
        <w:rPr>
          <w:rFonts w:hint="eastAsia"/>
          <w:smallCaps/>
          <w:sz w:val="24"/>
        </w:rPr>
        <w:t>新生活污水处理站工艺培训</w:t>
      </w:r>
      <w:r>
        <w:rPr>
          <w:rFonts w:hint="eastAsia"/>
          <w:smallCaps/>
          <w:sz w:val="24"/>
        </w:rPr>
        <w:t>及试运行期间故障处理、备件更换</w:t>
      </w:r>
      <w:r w:rsidRPr="00EF7EED">
        <w:rPr>
          <w:rFonts w:hint="eastAsia"/>
          <w:smallCaps/>
          <w:sz w:val="24"/>
        </w:rPr>
        <w:t>；</w:t>
      </w:r>
    </w:p>
    <w:p w14:paraId="15B1E860" w14:textId="0252E59E" w:rsidR="00A9714D" w:rsidRPr="00A12269" w:rsidRDefault="00A55F27" w:rsidP="00A12269">
      <w:pPr>
        <w:pStyle w:val="a7"/>
        <w:numPr>
          <w:ilvl w:val="0"/>
          <w:numId w:val="11"/>
        </w:numPr>
        <w:ind w:left="0" w:firstLine="480"/>
        <w:rPr>
          <w:smallCaps/>
          <w:sz w:val="24"/>
        </w:rPr>
      </w:pPr>
      <w:r w:rsidRPr="00A12269">
        <w:rPr>
          <w:rFonts w:hint="eastAsia"/>
          <w:smallCaps/>
          <w:sz w:val="24"/>
        </w:rPr>
        <w:t>请于</w:t>
      </w:r>
      <w:r w:rsidRPr="0049546E">
        <w:rPr>
          <w:rFonts w:ascii="Arial" w:hAnsi="Arial" w:cs="Arial"/>
          <w:smallCaps/>
          <w:sz w:val="24"/>
        </w:rPr>
        <w:t>2020</w:t>
      </w:r>
      <w:r w:rsidRPr="0049546E">
        <w:rPr>
          <w:rFonts w:ascii="Arial" w:hAnsi="Arial" w:cs="Arial"/>
          <w:smallCaps/>
          <w:sz w:val="24"/>
        </w:rPr>
        <w:t>年</w:t>
      </w:r>
      <w:r w:rsidR="003E3D3C" w:rsidRPr="0049546E">
        <w:rPr>
          <w:rFonts w:ascii="Arial" w:hAnsi="Arial" w:cs="Arial"/>
          <w:smallCaps/>
          <w:sz w:val="24"/>
        </w:rPr>
        <w:t>7</w:t>
      </w:r>
      <w:r w:rsidRPr="0049546E">
        <w:rPr>
          <w:rFonts w:ascii="Arial" w:hAnsi="Arial" w:cs="Arial"/>
          <w:smallCaps/>
          <w:sz w:val="24"/>
        </w:rPr>
        <w:t>月</w:t>
      </w:r>
      <w:r w:rsidR="00127660">
        <w:rPr>
          <w:rFonts w:ascii="Arial" w:hAnsi="Arial" w:cs="Arial"/>
          <w:smallCaps/>
          <w:sz w:val="24"/>
        </w:rPr>
        <w:t>10</w:t>
      </w:r>
      <w:r w:rsidRPr="0049546E">
        <w:rPr>
          <w:rFonts w:ascii="Arial" w:hAnsi="Arial" w:cs="Arial"/>
          <w:smallCaps/>
          <w:sz w:val="24"/>
        </w:rPr>
        <w:t xml:space="preserve"> </w:t>
      </w:r>
      <w:r w:rsidRPr="0049546E">
        <w:rPr>
          <w:rFonts w:ascii="Arial" w:hAnsi="Arial" w:cs="Arial"/>
          <w:smallCaps/>
          <w:sz w:val="24"/>
        </w:rPr>
        <w:t>日</w:t>
      </w:r>
      <w:r w:rsidRPr="00A12269">
        <w:rPr>
          <w:rFonts w:hint="eastAsia"/>
          <w:smallCaps/>
          <w:sz w:val="24"/>
        </w:rPr>
        <w:t>前在华润招标平台上报价，同时将报价单</w:t>
      </w:r>
      <w:r w:rsidR="003E3D3C">
        <w:rPr>
          <w:rFonts w:hint="eastAsia"/>
          <w:smallCaps/>
          <w:sz w:val="24"/>
        </w:rPr>
        <w:t>、技术方案</w:t>
      </w:r>
      <w:r w:rsidRPr="00A12269">
        <w:rPr>
          <w:rFonts w:hint="eastAsia"/>
          <w:smallCaps/>
          <w:sz w:val="24"/>
        </w:rPr>
        <w:t>及安全施工方案资料盖单位章后上传，接有关部门通知进场施工</w:t>
      </w:r>
      <w:r w:rsidR="00660BF4" w:rsidRPr="00A12269">
        <w:rPr>
          <w:rFonts w:hint="eastAsia"/>
          <w:smallCaps/>
          <w:sz w:val="24"/>
        </w:rPr>
        <w:t>。</w:t>
      </w:r>
    </w:p>
    <w:p w14:paraId="652C7248" w14:textId="77777777" w:rsidR="00A9714D" w:rsidRPr="00A12269" w:rsidRDefault="00A55F27" w:rsidP="00A12269">
      <w:pPr>
        <w:pStyle w:val="a7"/>
        <w:numPr>
          <w:ilvl w:val="0"/>
          <w:numId w:val="11"/>
        </w:numPr>
        <w:ind w:left="0" w:firstLine="480"/>
        <w:rPr>
          <w:smallCaps/>
          <w:sz w:val="24"/>
        </w:rPr>
      </w:pPr>
      <w:r w:rsidRPr="00A12269">
        <w:rPr>
          <w:rFonts w:hint="eastAsia"/>
          <w:smallCaps/>
          <w:sz w:val="24"/>
        </w:rPr>
        <w:t>未尽事宜可来电来函咨询。</w:t>
      </w:r>
    </w:p>
    <w:p w14:paraId="752911F7" w14:textId="705C58FB" w:rsidR="006C1C9D" w:rsidRPr="00C03C6A" w:rsidRDefault="00A55F27" w:rsidP="00C03C6A">
      <w:pPr>
        <w:pStyle w:val="a7"/>
        <w:numPr>
          <w:ilvl w:val="0"/>
          <w:numId w:val="11"/>
        </w:numPr>
        <w:ind w:left="0" w:firstLine="480"/>
        <w:rPr>
          <w:smallCaps/>
          <w:sz w:val="24"/>
        </w:rPr>
      </w:pPr>
      <w:r w:rsidRPr="00A12269">
        <w:rPr>
          <w:rFonts w:hint="eastAsia"/>
          <w:smallCaps/>
          <w:sz w:val="24"/>
        </w:rPr>
        <w:t>商务：危志烯</w:t>
      </w:r>
      <w:r w:rsidRPr="00A12269">
        <w:rPr>
          <w:rFonts w:hint="eastAsia"/>
          <w:smallCaps/>
          <w:sz w:val="24"/>
        </w:rPr>
        <w:t xml:space="preserve">  </w:t>
      </w:r>
      <w:r w:rsidRPr="006802B2">
        <w:rPr>
          <w:rFonts w:ascii="Arial" w:hAnsi="Arial" w:cs="Arial"/>
          <w:smallCaps/>
          <w:sz w:val="24"/>
        </w:rPr>
        <w:t xml:space="preserve">13760725283 </w:t>
      </w:r>
      <w:r w:rsidRPr="00A12269">
        <w:rPr>
          <w:rFonts w:hint="eastAsia"/>
          <w:smallCaps/>
          <w:sz w:val="24"/>
        </w:rPr>
        <w:t xml:space="preserve">    </w:t>
      </w:r>
      <w:r w:rsidRPr="00A12269">
        <w:rPr>
          <w:rFonts w:hint="eastAsia"/>
          <w:smallCaps/>
          <w:sz w:val="24"/>
        </w:rPr>
        <w:t>技术</w:t>
      </w:r>
      <w:r w:rsidR="002716F8" w:rsidRPr="00A12269">
        <w:rPr>
          <w:rFonts w:hint="eastAsia"/>
          <w:smallCaps/>
          <w:sz w:val="24"/>
        </w:rPr>
        <w:t>：</w:t>
      </w:r>
      <w:r w:rsidR="007C2C09">
        <w:rPr>
          <w:rFonts w:ascii="Arial" w:hAnsi="Arial" w:cs="Arial" w:hint="eastAsia"/>
          <w:smallCaps/>
          <w:sz w:val="24"/>
        </w:rPr>
        <w:t>曾耀生</w:t>
      </w:r>
      <w:r w:rsidR="007C2C09">
        <w:rPr>
          <w:rFonts w:ascii="Arial" w:hAnsi="Arial" w:cs="Arial" w:hint="eastAsia"/>
          <w:smallCaps/>
          <w:sz w:val="24"/>
        </w:rPr>
        <w:t xml:space="preserve"> 18988922223</w:t>
      </w:r>
      <w:r w:rsidR="001F4420">
        <w:rPr>
          <w:rFonts w:ascii="Arial" w:hAnsi="Arial" w:cs="Arial" w:hint="eastAsia"/>
          <w:smallCaps/>
          <w:sz w:val="24"/>
        </w:rPr>
        <w:t xml:space="preserve"> </w:t>
      </w:r>
      <w:r w:rsidR="001F4420">
        <w:rPr>
          <w:rFonts w:ascii="Arial" w:hAnsi="Arial" w:cs="Arial" w:hint="eastAsia"/>
          <w:smallCaps/>
          <w:sz w:val="24"/>
        </w:rPr>
        <w:t>骆志永</w:t>
      </w:r>
      <w:r w:rsidR="001F4420">
        <w:rPr>
          <w:rFonts w:ascii="Arial" w:hAnsi="Arial" w:cs="Arial" w:hint="eastAsia"/>
          <w:smallCaps/>
          <w:sz w:val="24"/>
        </w:rPr>
        <w:t>13660440183</w:t>
      </w:r>
    </w:p>
    <w:p w14:paraId="43A31A74" w14:textId="6F433C8D" w:rsidR="006477DF" w:rsidRDefault="006477DF">
      <w:pPr>
        <w:widowControl/>
        <w:jc w:val="left"/>
        <w:rPr>
          <w:b/>
          <w:sz w:val="30"/>
          <w:szCs w:val="30"/>
        </w:rPr>
      </w:pPr>
    </w:p>
    <w:p w14:paraId="633AB95E" w14:textId="268606AE" w:rsidR="00A9714D" w:rsidRDefault="00A55F27">
      <w:pPr>
        <w:spacing w:line="480" w:lineRule="exact"/>
        <w:ind w:leftChars="43" w:left="90"/>
        <w:jc w:val="center"/>
        <w:rPr>
          <w:b/>
          <w:sz w:val="30"/>
          <w:szCs w:val="30"/>
        </w:rPr>
      </w:pPr>
      <w:r>
        <w:rPr>
          <w:rFonts w:hint="eastAsia"/>
          <w:b/>
          <w:sz w:val="30"/>
          <w:szCs w:val="30"/>
        </w:rPr>
        <w:t>越堡</w:t>
      </w:r>
      <w:r w:rsidR="007C2C09">
        <w:rPr>
          <w:rFonts w:hint="eastAsia"/>
          <w:b/>
          <w:sz w:val="30"/>
          <w:szCs w:val="30"/>
        </w:rPr>
        <w:t>新建</w:t>
      </w:r>
      <w:r w:rsidR="007C2C09">
        <w:rPr>
          <w:rFonts w:hint="eastAsia"/>
          <w:b/>
          <w:sz w:val="30"/>
          <w:szCs w:val="30"/>
        </w:rPr>
        <w:t>2000m3</w:t>
      </w:r>
      <w:r w:rsidR="007C2C09">
        <w:rPr>
          <w:rFonts w:hint="eastAsia"/>
          <w:b/>
          <w:sz w:val="30"/>
          <w:szCs w:val="30"/>
        </w:rPr>
        <w:t>沉淀池</w:t>
      </w:r>
      <w:r>
        <w:rPr>
          <w:rFonts w:hint="eastAsia"/>
          <w:b/>
          <w:sz w:val="30"/>
          <w:szCs w:val="30"/>
        </w:rPr>
        <w:t>项目报价</w:t>
      </w:r>
      <w:r w:rsidR="00A12269">
        <w:rPr>
          <w:rFonts w:hint="eastAsia"/>
          <w:b/>
          <w:sz w:val="30"/>
          <w:szCs w:val="30"/>
        </w:rPr>
        <w:t>单</w:t>
      </w:r>
    </w:p>
    <w:tbl>
      <w:tblPr>
        <w:tblpPr w:leftFromText="180" w:rightFromText="180" w:vertAnchor="text" w:horzAnchor="margin" w:tblpY="384"/>
        <w:tblW w:w="9498" w:type="dxa"/>
        <w:tblLayout w:type="fixed"/>
        <w:tblLook w:val="04A0" w:firstRow="1" w:lastRow="0" w:firstColumn="1" w:lastColumn="0" w:noHBand="0" w:noVBand="1"/>
      </w:tblPr>
      <w:tblGrid>
        <w:gridCol w:w="426"/>
        <w:gridCol w:w="5387"/>
        <w:gridCol w:w="425"/>
        <w:gridCol w:w="674"/>
        <w:gridCol w:w="1134"/>
        <w:gridCol w:w="1452"/>
      </w:tblGrid>
      <w:tr w:rsidR="000C3F9F" w14:paraId="044B931C" w14:textId="77777777" w:rsidTr="00B12315">
        <w:trPr>
          <w:trHeight w:val="5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114391" w14:textId="77777777" w:rsidR="000C3F9F" w:rsidRDefault="000C3F9F" w:rsidP="000C3F9F">
            <w:pPr>
              <w:widowControl/>
              <w:jc w:val="center"/>
              <w:rPr>
                <w:rFonts w:ascii="宋体" w:hAnsi="宋体" w:cs="宋体"/>
                <w:b/>
                <w:bCs/>
                <w:kern w:val="0"/>
                <w:szCs w:val="21"/>
              </w:rPr>
            </w:pPr>
            <w:r>
              <w:rPr>
                <w:rFonts w:ascii="宋体" w:hAnsi="宋体" w:cs="宋体" w:hint="eastAsia"/>
                <w:b/>
                <w:bCs/>
                <w:kern w:val="0"/>
                <w:szCs w:val="21"/>
              </w:rPr>
              <w:t>序号</w:t>
            </w:r>
          </w:p>
        </w:tc>
        <w:tc>
          <w:tcPr>
            <w:tcW w:w="5387" w:type="dxa"/>
            <w:tcBorders>
              <w:top w:val="single" w:sz="4" w:space="0" w:color="auto"/>
              <w:left w:val="nil"/>
              <w:bottom w:val="single" w:sz="4" w:space="0" w:color="auto"/>
              <w:right w:val="single" w:sz="4" w:space="0" w:color="auto"/>
            </w:tcBorders>
            <w:shd w:val="clear" w:color="auto" w:fill="auto"/>
            <w:vAlign w:val="center"/>
          </w:tcPr>
          <w:p w14:paraId="6259F0D5" w14:textId="77777777" w:rsidR="000C3F9F" w:rsidRDefault="000C3F9F" w:rsidP="000C3F9F">
            <w:pPr>
              <w:widowControl/>
              <w:jc w:val="center"/>
              <w:rPr>
                <w:rFonts w:ascii="宋体" w:hAnsi="宋体" w:cs="宋体"/>
                <w:b/>
                <w:bCs/>
                <w:kern w:val="0"/>
                <w:szCs w:val="21"/>
              </w:rPr>
            </w:pPr>
            <w:r>
              <w:rPr>
                <w:rFonts w:ascii="宋体" w:hAnsi="宋体" w:cs="宋体" w:hint="eastAsia"/>
                <w:b/>
                <w:bCs/>
                <w:kern w:val="0"/>
                <w:szCs w:val="21"/>
              </w:rPr>
              <w:t>项目</w:t>
            </w:r>
          </w:p>
        </w:tc>
        <w:tc>
          <w:tcPr>
            <w:tcW w:w="425" w:type="dxa"/>
            <w:tcBorders>
              <w:top w:val="single" w:sz="4" w:space="0" w:color="auto"/>
              <w:left w:val="nil"/>
              <w:bottom w:val="single" w:sz="4" w:space="0" w:color="auto"/>
              <w:right w:val="single" w:sz="4" w:space="0" w:color="auto"/>
            </w:tcBorders>
            <w:shd w:val="clear" w:color="auto" w:fill="auto"/>
            <w:vAlign w:val="center"/>
          </w:tcPr>
          <w:p w14:paraId="2F790F72" w14:textId="77777777" w:rsidR="000C3F9F" w:rsidRDefault="000C3F9F" w:rsidP="000C3F9F">
            <w:pPr>
              <w:widowControl/>
              <w:jc w:val="center"/>
              <w:rPr>
                <w:rFonts w:ascii="宋体" w:hAnsi="宋体" w:cs="宋体"/>
                <w:b/>
                <w:bCs/>
                <w:kern w:val="0"/>
                <w:szCs w:val="21"/>
              </w:rPr>
            </w:pPr>
            <w:r>
              <w:rPr>
                <w:rFonts w:ascii="宋体" w:hAnsi="宋体" w:cs="宋体" w:hint="eastAsia"/>
                <w:b/>
                <w:bCs/>
                <w:kern w:val="0"/>
                <w:szCs w:val="21"/>
              </w:rPr>
              <w:t>单位</w:t>
            </w:r>
          </w:p>
        </w:tc>
        <w:tc>
          <w:tcPr>
            <w:tcW w:w="674" w:type="dxa"/>
            <w:tcBorders>
              <w:top w:val="single" w:sz="4" w:space="0" w:color="auto"/>
              <w:left w:val="nil"/>
              <w:bottom w:val="single" w:sz="4" w:space="0" w:color="auto"/>
              <w:right w:val="single" w:sz="4" w:space="0" w:color="auto"/>
            </w:tcBorders>
            <w:shd w:val="clear" w:color="auto" w:fill="auto"/>
            <w:vAlign w:val="center"/>
          </w:tcPr>
          <w:p w14:paraId="525249C0" w14:textId="77777777" w:rsidR="000C3F9F" w:rsidRDefault="000C3F9F" w:rsidP="000C3F9F">
            <w:pPr>
              <w:jc w:val="center"/>
              <w:rPr>
                <w:rFonts w:ascii="宋体" w:hAnsi="宋体" w:cs="宋体"/>
                <w:b/>
                <w:bCs/>
                <w:kern w:val="0"/>
                <w:szCs w:val="21"/>
              </w:rPr>
            </w:pPr>
            <w:r>
              <w:rPr>
                <w:rFonts w:ascii="宋体" w:hAnsi="宋体" w:cs="宋体" w:hint="eastAsia"/>
                <w:b/>
                <w:bCs/>
                <w:kern w:val="0"/>
                <w:szCs w:val="21"/>
              </w:rPr>
              <w:t>数量</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E2C6EE" w14:textId="77777777" w:rsidR="000C3F9F" w:rsidRDefault="000C3F9F" w:rsidP="000C3F9F">
            <w:pPr>
              <w:widowControl/>
              <w:jc w:val="center"/>
              <w:rPr>
                <w:rFonts w:ascii="宋体" w:hAnsi="宋体" w:cs="宋体"/>
                <w:b/>
                <w:bCs/>
                <w:kern w:val="0"/>
                <w:szCs w:val="21"/>
              </w:rPr>
            </w:pPr>
            <w:r>
              <w:rPr>
                <w:rFonts w:ascii="宋体" w:hAnsi="宋体" w:cs="宋体" w:hint="eastAsia"/>
                <w:b/>
                <w:bCs/>
                <w:kern w:val="0"/>
                <w:szCs w:val="21"/>
              </w:rPr>
              <w:t>单价 (元）</w:t>
            </w:r>
          </w:p>
          <w:p w14:paraId="029B6CAB" w14:textId="2DF63FF3" w:rsidR="000C3F9F" w:rsidRDefault="000C3F9F" w:rsidP="000C3F9F">
            <w:pPr>
              <w:widowControl/>
              <w:jc w:val="center"/>
              <w:rPr>
                <w:rFonts w:ascii="宋体" w:hAnsi="宋体" w:cs="宋体"/>
                <w:b/>
                <w:bCs/>
                <w:kern w:val="0"/>
                <w:szCs w:val="21"/>
              </w:rPr>
            </w:pPr>
            <w:r>
              <w:rPr>
                <w:rFonts w:ascii="宋体" w:hAnsi="宋体" w:cs="宋体" w:hint="eastAsia"/>
                <w:b/>
                <w:bCs/>
                <w:kern w:val="0"/>
                <w:szCs w:val="21"/>
              </w:rPr>
              <w:t>不含税</w:t>
            </w:r>
          </w:p>
        </w:tc>
        <w:tc>
          <w:tcPr>
            <w:tcW w:w="1452" w:type="dxa"/>
            <w:tcBorders>
              <w:top w:val="single" w:sz="4" w:space="0" w:color="auto"/>
              <w:left w:val="nil"/>
              <w:bottom w:val="single" w:sz="4" w:space="0" w:color="auto"/>
              <w:right w:val="single" w:sz="4" w:space="0" w:color="auto"/>
            </w:tcBorders>
            <w:shd w:val="clear" w:color="auto" w:fill="auto"/>
            <w:vAlign w:val="center"/>
          </w:tcPr>
          <w:p w14:paraId="417EF4AA" w14:textId="77777777" w:rsidR="000C3F9F" w:rsidRPr="00B0444E" w:rsidRDefault="000C3F9F" w:rsidP="000C3F9F">
            <w:pPr>
              <w:widowControl/>
              <w:jc w:val="center"/>
              <w:rPr>
                <w:rFonts w:ascii="宋体" w:hAnsi="宋体" w:cs="宋体"/>
                <w:b/>
                <w:bCs/>
                <w:kern w:val="0"/>
                <w:szCs w:val="21"/>
              </w:rPr>
            </w:pPr>
            <w:r w:rsidRPr="00B0444E">
              <w:rPr>
                <w:rFonts w:ascii="宋体" w:hAnsi="宋体" w:cs="宋体" w:hint="eastAsia"/>
                <w:b/>
                <w:bCs/>
                <w:kern w:val="0"/>
                <w:szCs w:val="21"/>
              </w:rPr>
              <w:t>合计(元）</w:t>
            </w:r>
          </w:p>
          <w:p w14:paraId="1FA47C91" w14:textId="3E7D05C2" w:rsidR="000C3F9F" w:rsidRDefault="000C3F9F" w:rsidP="000C3F9F">
            <w:pPr>
              <w:widowControl/>
              <w:jc w:val="center"/>
              <w:rPr>
                <w:rFonts w:ascii="宋体" w:hAnsi="宋体" w:cs="宋体"/>
                <w:b/>
                <w:bCs/>
                <w:kern w:val="0"/>
                <w:szCs w:val="21"/>
              </w:rPr>
            </w:pPr>
            <w:r w:rsidRPr="00B0444E">
              <w:rPr>
                <w:rFonts w:ascii="宋体" w:hAnsi="宋体" w:cs="宋体" w:hint="eastAsia"/>
                <w:b/>
                <w:bCs/>
                <w:kern w:val="0"/>
                <w:szCs w:val="21"/>
              </w:rPr>
              <w:t>不含税</w:t>
            </w:r>
          </w:p>
        </w:tc>
      </w:tr>
      <w:tr w:rsidR="001734AA" w14:paraId="7CE0044E"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25747C7" w14:textId="77777777" w:rsidR="001734AA" w:rsidRPr="00B12315" w:rsidRDefault="001734AA" w:rsidP="001734AA">
            <w:pPr>
              <w:widowControl/>
              <w:jc w:val="center"/>
              <w:rPr>
                <w:rFonts w:ascii="宋体" w:hAnsi="宋体" w:cs="宋体"/>
                <w:b/>
                <w:kern w:val="0"/>
                <w:szCs w:val="21"/>
              </w:rPr>
            </w:pPr>
            <w:r w:rsidRPr="00B12315">
              <w:rPr>
                <w:rFonts w:hint="eastAsia"/>
                <w:b/>
              </w:rPr>
              <w:t>1</w:t>
            </w:r>
          </w:p>
        </w:tc>
        <w:tc>
          <w:tcPr>
            <w:tcW w:w="5387" w:type="dxa"/>
            <w:tcBorders>
              <w:top w:val="nil"/>
              <w:left w:val="nil"/>
              <w:bottom w:val="single" w:sz="4" w:space="0" w:color="auto"/>
              <w:right w:val="single" w:sz="4" w:space="0" w:color="auto"/>
            </w:tcBorders>
            <w:shd w:val="clear" w:color="auto" w:fill="auto"/>
          </w:tcPr>
          <w:p w14:paraId="49697662" w14:textId="71EA477E" w:rsidR="001734AA" w:rsidRPr="00B12315" w:rsidRDefault="001734AA" w:rsidP="001734AA">
            <w:pPr>
              <w:rPr>
                <w:b/>
              </w:rPr>
            </w:pPr>
            <w:r>
              <w:rPr>
                <w:rFonts w:hint="eastAsia"/>
                <w:b/>
              </w:rPr>
              <w:t>2000m3</w:t>
            </w:r>
            <w:r w:rsidRPr="00B12315">
              <w:rPr>
                <w:rFonts w:hint="eastAsia"/>
                <w:b/>
              </w:rPr>
              <w:t>沉淀池建造</w:t>
            </w:r>
          </w:p>
        </w:tc>
        <w:tc>
          <w:tcPr>
            <w:tcW w:w="425" w:type="dxa"/>
            <w:tcBorders>
              <w:top w:val="nil"/>
              <w:left w:val="nil"/>
              <w:bottom w:val="single" w:sz="4" w:space="0" w:color="auto"/>
              <w:right w:val="single" w:sz="4" w:space="0" w:color="auto"/>
            </w:tcBorders>
            <w:shd w:val="clear" w:color="auto" w:fill="auto"/>
          </w:tcPr>
          <w:p w14:paraId="6DEF6650" w14:textId="0CE979DA" w:rsidR="001734AA" w:rsidRPr="00B12315" w:rsidRDefault="001734AA" w:rsidP="001734AA">
            <w:pPr>
              <w:widowControl/>
              <w:jc w:val="center"/>
              <w:rPr>
                <w:rFonts w:asciiTheme="minorEastAsia" w:eastAsiaTheme="minorEastAsia" w:hAnsiTheme="minorEastAsia" w:cs="宋体"/>
                <w:b/>
                <w:color w:val="000000"/>
                <w:kern w:val="0"/>
                <w:sz w:val="24"/>
              </w:rPr>
            </w:pPr>
            <w:r w:rsidRPr="00B12315">
              <w:rPr>
                <w:rFonts w:hint="eastAsia"/>
                <w:b/>
              </w:rPr>
              <w:t>项</w:t>
            </w:r>
          </w:p>
        </w:tc>
        <w:tc>
          <w:tcPr>
            <w:tcW w:w="674" w:type="dxa"/>
            <w:tcBorders>
              <w:top w:val="nil"/>
              <w:left w:val="nil"/>
              <w:bottom w:val="single" w:sz="4" w:space="0" w:color="auto"/>
              <w:right w:val="single" w:sz="4" w:space="0" w:color="auto"/>
            </w:tcBorders>
            <w:shd w:val="clear" w:color="auto" w:fill="auto"/>
          </w:tcPr>
          <w:p w14:paraId="14350DAA" w14:textId="01B042D7" w:rsidR="001734AA" w:rsidRPr="00B12315" w:rsidRDefault="001734AA" w:rsidP="001734AA">
            <w:pPr>
              <w:widowControl/>
              <w:jc w:val="center"/>
              <w:rPr>
                <w:rFonts w:asciiTheme="minorEastAsia" w:eastAsiaTheme="minorEastAsia" w:hAnsiTheme="minorEastAsia" w:cs="宋体"/>
                <w:b/>
                <w:color w:val="000000"/>
                <w:kern w:val="0"/>
                <w:sz w:val="24"/>
              </w:rPr>
            </w:pPr>
            <w:r w:rsidRPr="00B12315">
              <w:rPr>
                <w:rFonts w:hint="eastAsia"/>
                <w:b/>
              </w:rPr>
              <w:t>1</w:t>
            </w:r>
          </w:p>
        </w:tc>
        <w:tc>
          <w:tcPr>
            <w:tcW w:w="1134" w:type="dxa"/>
            <w:tcBorders>
              <w:top w:val="nil"/>
              <w:left w:val="nil"/>
              <w:bottom w:val="single" w:sz="4" w:space="0" w:color="auto"/>
              <w:right w:val="single" w:sz="4" w:space="0" w:color="auto"/>
            </w:tcBorders>
            <w:shd w:val="clear" w:color="auto" w:fill="auto"/>
            <w:noWrap/>
            <w:vAlign w:val="center"/>
          </w:tcPr>
          <w:p w14:paraId="5259FD50"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157B5A2" w14:textId="43523B70" w:rsidR="001734AA" w:rsidRPr="003A0DBB" w:rsidRDefault="001734AA" w:rsidP="001734AA">
            <w:pPr>
              <w:widowControl/>
              <w:jc w:val="center"/>
              <w:rPr>
                <w:rFonts w:asciiTheme="minorEastAsia" w:eastAsiaTheme="minorEastAsia" w:hAnsiTheme="minorEastAsia" w:cs="宋体"/>
                <w:kern w:val="0"/>
                <w:sz w:val="24"/>
              </w:rPr>
            </w:pPr>
          </w:p>
        </w:tc>
      </w:tr>
      <w:tr w:rsidR="001734AA" w14:paraId="2E1E318B"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50870B1"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1FD7F325" w14:textId="5460BA3D" w:rsidR="001734AA" w:rsidRPr="007C2C09" w:rsidRDefault="001734AA" w:rsidP="001734AA">
            <w:r>
              <w:rPr>
                <w:rFonts w:ascii="宋体" w:hAnsi="宋体" w:cs="Arial" w:hint="eastAsia"/>
                <w:color w:val="000000"/>
                <w:kern w:val="24"/>
                <w:szCs w:val="21"/>
              </w:rPr>
              <w:t>乔木砍挖及外运：</w:t>
            </w:r>
            <w:r w:rsidRPr="00612B36">
              <w:rPr>
                <w:rFonts w:ascii="宋体" w:hAnsi="宋体" w:cs="Arial" w:hint="eastAsia"/>
                <w:color w:val="000000"/>
                <w:kern w:val="24"/>
                <w:szCs w:val="21"/>
              </w:rPr>
              <w:t>(胸径cm) 20以内</w:t>
            </w:r>
            <w:r>
              <w:rPr>
                <w:rFonts w:ascii="宋体" w:hAnsi="宋体" w:cs="Arial" w:hint="eastAsia"/>
                <w:color w:val="000000"/>
                <w:kern w:val="24"/>
                <w:szCs w:val="21"/>
              </w:rPr>
              <w:t>，运距及弃置综合考虑</w:t>
            </w:r>
          </w:p>
        </w:tc>
        <w:tc>
          <w:tcPr>
            <w:tcW w:w="425" w:type="dxa"/>
            <w:tcBorders>
              <w:top w:val="nil"/>
              <w:left w:val="nil"/>
              <w:bottom w:val="single" w:sz="4" w:space="0" w:color="auto"/>
              <w:right w:val="single" w:sz="4" w:space="0" w:color="auto"/>
            </w:tcBorders>
            <w:shd w:val="clear" w:color="auto" w:fill="auto"/>
            <w:vAlign w:val="center"/>
          </w:tcPr>
          <w:p w14:paraId="3A9798CD" w14:textId="2521C040" w:rsidR="001734AA" w:rsidRPr="00106BDE" w:rsidRDefault="001734AA" w:rsidP="001734AA">
            <w:pPr>
              <w:widowControl/>
              <w:jc w:val="center"/>
            </w:pPr>
            <w:r>
              <w:rPr>
                <w:rFonts w:ascii="宋体" w:hAnsi="宋体" w:cs="Arial" w:hint="eastAsia"/>
                <w:color w:val="000000"/>
                <w:kern w:val="24"/>
                <w:sz w:val="20"/>
                <w:szCs w:val="20"/>
              </w:rPr>
              <w:t>棵</w:t>
            </w:r>
          </w:p>
        </w:tc>
        <w:tc>
          <w:tcPr>
            <w:tcW w:w="674" w:type="dxa"/>
            <w:tcBorders>
              <w:top w:val="nil"/>
              <w:left w:val="nil"/>
              <w:bottom w:val="single" w:sz="4" w:space="0" w:color="auto"/>
              <w:right w:val="single" w:sz="4" w:space="0" w:color="auto"/>
            </w:tcBorders>
            <w:shd w:val="clear" w:color="auto" w:fill="auto"/>
            <w:vAlign w:val="center"/>
          </w:tcPr>
          <w:p w14:paraId="64CDB973" w14:textId="18207DD5" w:rsidR="001734AA" w:rsidRPr="00106BDE" w:rsidRDefault="001734AA" w:rsidP="001734AA">
            <w:pPr>
              <w:widowControl/>
              <w:jc w:val="center"/>
            </w:pPr>
            <w:r>
              <w:rPr>
                <w:rFonts w:ascii="宋体" w:hAnsi="宋体" w:cs="Arial" w:hint="eastAsia"/>
                <w:color w:val="000000"/>
                <w:kern w:val="24"/>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14:paraId="43506DD5"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7F926449"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057E417B"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0F5AC5E"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7BE2725A" w14:textId="4E3724FA" w:rsidR="001734AA" w:rsidRPr="007C2C09" w:rsidRDefault="001734AA" w:rsidP="001734AA">
            <w:r>
              <w:rPr>
                <w:rFonts w:ascii="宋体" w:hAnsi="宋体" w:cs="Arial" w:hint="eastAsia"/>
                <w:color w:val="000000"/>
                <w:kern w:val="24"/>
                <w:szCs w:val="21"/>
              </w:rPr>
              <w:t>灌木砍挖及外运：</w:t>
            </w:r>
            <w:r w:rsidRPr="00612B36">
              <w:rPr>
                <w:rFonts w:ascii="宋体" w:hAnsi="宋体" w:cs="Arial" w:hint="eastAsia"/>
                <w:color w:val="000000"/>
                <w:kern w:val="24"/>
                <w:szCs w:val="21"/>
              </w:rPr>
              <w:t>(冠径cm) 1</w:t>
            </w:r>
            <w:r>
              <w:rPr>
                <w:rFonts w:ascii="宋体" w:hAnsi="宋体" w:cs="Arial" w:hint="eastAsia"/>
                <w:color w:val="000000"/>
                <w:kern w:val="24"/>
                <w:szCs w:val="21"/>
              </w:rPr>
              <w:t>2</w:t>
            </w:r>
            <w:r w:rsidRPr="00612B36">
              <w:rPr>
                <w:rFonts w:ascii="宋体" w:hAnsi="宋体" w:cs="Arial" w:hint="eastAsia"/>
                <w:color w:val="000000"/>
                <w:kern w:val="24"/>
                <w:szCs w:val="21"/>
              </w:rPr>
              <w:t>0以内</w:t>
            </w:r>
            <w:r>
              <w:rPr>
                <w:rFonts w:ascii="宋体" w:hAnsi="宋体" w:cs="Arial" w:hint="eastAsia"/>
                <w:color w:val="000000"/>
                <w:kern w:val="24"/>
                <w:szCs w:val="21"/>
              </w:rPr>
              <w:t>，运距及弃置综合考虑</w:t>
            </w:r>
          </w:p>
        </w:tc>
        <w:tc>
          <w:tcPr>
            <w:tcW w:w="425" w:type="dxa"/>
            <w:tcBorders>
              <w:top w:val="nil"/>
              <w:left w:val="nil"/>
              <w:bottom w:val="single" w:sz="4" w:space="0" w:color="auto"/>
              <w:right w:val="single" w:sz="4" w:space="0" w:color="auto"/>
            </w:tcBorders>
            <w:shd w:val="clear" w:color="auto" w:fill="auto"/>
            <w:vAlign w:val="center"/>
          </w:tcPr>
          <w:p w14:paraId="3949EF97" w14:textId="6D916B8F" w:rsidR="001734AA" w:rsidRPr="00106BDE" w:rsidRDefault="001734AA" w:rsidP="001734AA">
            <w:pPr>
              <w:widowControl/>
              <w:jc w:val="center"/>
            </w:pPr>
            <w:r>
              <w:rPr>
                <w:rFonts w:ascii="宋体" w:hAnsi="宋体" w:cs="Arial" w:hint="eastAsia"/>
                <w:color w:val="000000"/>
                <w:kern w:val="24"/>
                <w:sz w:val="20"/>
                <w:szCs w:val="20"/>
              </w:rPr>
              <w:t>丛</w:t>
            </w:r>
          </w:p>
        </w:tc>
        <w:tc>
          <w:tcPr>
            <w:tcW w:w="674" w:type="dxa"/>
            <w:tcBorders>
              <w:top w:val="nil"/>
              <w:left w:val="nil"/>
              <w:bottom w:val="single" w:sz="4" w:space="0" w:color="auto"/>
              <w:right w:val="single" w:sz="4" w:space="0" w:color="auto"/>
            </w:tcBorders>
            <w:shd w:val="clear" w:color="auto" w:fill="auto"/>
            <w:vAlign w:val="center"/>
          </w:tcPr>
          <w:p w14:paraId="6479484C" w14:textId="47576DE8" w:rsidR="001734AA" w:rsidRPr="00106BDE" w:rsidRDefault="001734AA" w:rsidP="001734AA">
            <w:pPr>
              <w:widowControl/>
              <w:jc w:val="center"/>
            </w:pPr>
            <w:r>
              <w:rPr>
                <w:rFonts w:ascii="宋体" w:hAnsi="宋体" w:cs="Arial" w:hint="eastAsia"/>
                <w:color w:val="000000"/>
                <w:kern w:val="24"/>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14:paraId="1BD780A6"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356F2F81"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785E9989"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0631668" w14:textId="77777777" w:rsidR="001734AA" w:rsidRPr="00F86FD4" w:rsidRDefault="001734AA" w:rsidP="001734AA">
            <w:pPr>
              <w:widowControl/>
            </w:pPr>
          </w:p>
        </w:tc>
        <w:tc>
          <w:tcPr>
            <w:tcW w:w="5387" w:type="dxa"/>
            <w:tcBorders>
              <w:top w:val="nil"/>
              <w:left w:val="nil"/>
              <w:bottom w:val="single" w:sz="4" w:space="0" w:color="auto"/>
              <w:right w:val="single" w:sz="4" w:space="0" w:color="auto"/>
            </w:tcBorders>
            <w:shd w:val="clear" w:color="auto" w:fill="auto"/>
            <w:vAlign w:val="center"/>
          </w:tcPr>
          <w:p w14:paraId="445F454F" w14:textId="6D90C1B5" w:rsidR="001734AA" w:rsidRPr="007C2C09" w:rsidRDefault="001734AA" w:rsidP="001734AA">
            <w:r>
              <w:rPr>
                <w:rFonts w:ascii="宋体" w:hAnsi="宋体" w:cs="Arial" w:hint="eastAsia"/>
                <w:color w:val="000000"/>
                <w:kern w:val="24"/>
                <w:szCs w:val="21"/>
              </w:rPr>
              <w:t>基坑开挖：深1m以内，一二类土</w:t>
            </w:r>
          </w:p>
        </w:tc>
        <w:tc>
          <w:tcPr>
            <w:tcW w:w="425" w:type="dxa"/>
            <w:tcBorders>
              <w:top w:val="nil"/>
              <w:left w:val="nil"/>
              <w:bottom w:val="single" w:sz="4" w:space="0" w:color="auto"/>
              <w:right w:val="single" w:sz="4" w:space="0" w:color="auto"/>
            </w:tcBorders>
            <w:shd w:val="clear" w:color="auto" w:fill="auto"/>
            <w:vAlign w:val="center"/>
          </w:tcPr>
          <w:p w14:paraId="15F2C404" w14:textId="520D5CC7" w:rsidR="001734AA" w:rsidRPr="00106BDE" w:rsidRDefault="001734AA" w:rsidP="001734AA">
            <w:pPr>
              <w:widowControl/>
              <w:jc w:val="center"/>
            </w:pPr>
            <w:r w:rsidRPr="004F384B">
              <w:rPr>
                <w:rFonts w:ascii="宋体" w:hAnsi="宋体" w:cs="Arial" w:hint="eastAsia"/>
                <w:color w:val="000000"/>
                <w:kern w:val="24"/>
                <w:sz w:val="20"/>
                <w:szCs w:val="20"/>
              </w:rPr>
              <w:t>m3</w:t>
            </w:r>
          </w:p>
        </w:tc>
        <w:tc>
          <w:tcPr>
            <w:tcW w:w="674" w:type="dxa"/>
            <w:tcBorders>
              <w:top w:val="nil"/>
              <w:left w:val="nil"/>
              <w:bottom w:val="single" w:sz="4" w:space="0" w:color="auto"/>
              <w:right w:val="single" w:sz="4" w:space="0" w:color="auto"/>
            </w:tcBorders>
            <w:shd w:val="clear" w:color="auto" w:fill="auto"/>
            <w:vAlign w:val="center"/>
          </w:tcPr>
          <w:p w14:paraId="1D56788A" w14:textId="3F88DF3C" w:rsidR="001734AA" w:rsidRPr="00106BDE" w:rsidRDefault="001734AA" w:rsidP="001734AA">
            <w:pPr>
              <w:widowControl/>
              <w:jc w:val="center"/>
            </w:pPr>
            <w:r>
              <w:rPr>
                <w:rFonts w:ascii="宋体" w:hAnsi="宋体" w:cs="Arial" w:hint="eastAsia"/>
                <w:color w:val="000000"/>
                <w:kern w:val="24"/>
                <w:sz w:val="20"/>
                <w:szCs w:val="20"/>
              </w:rPr>
              <w:t>600</w:t>
            </w:r>
          </w:p>
        </w:tc>
        <w:tc>
          <w:tcPr>
            <w:tcW w:w="1134" w:type="dxa"/>
            <w:tcBorders>
              <w:top w:val="nil"/>
              <w:left w:val="nil"/>
              <w:bottom w:val="single" w:sz="4" w:space="0" w:color="auto"/>
              <w:right w:val="single" w:sz="4" w:space="0" w:color="auto"/>
            </w:tcBorders>
            <w:shd w:val="clear" w:color="auto" w:fill="auto"/>
            <w:noWrap/>
            <w:vAlign w:val="center"/>
          </w:tcPr>
          <w:p w14:paraId="195B0A9F"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4B329FC"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2B22BD83"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3B9E487" w14:textId="77777777" w:rsidR="001734AA" w:rsidRPr="00F86FD4" w:rsidRDefault="001734AA" w:rsidP="001734AA">
            <w:pPr>
              <w:widowControl/>
            </w:pPr>
          </w:p>
        </w:tc>
        <w:tc>
          <w:tcPr>
            <w:tcW w:w="5387" w:type="dxa"/>
            <w:tcBorders>
              <w:top w:val="nil"/>
              <w:left w:val="nil"/>
              <w:bottom w:val="single" w:sz="4" w:space="0" w:color="auto"/>
              <w:right w:val="single" w:sz="4" w:space="0" w:color="auto"/>
            </w:tcBorders>
            <w:shd w:val="clear" w:color="auto" w:fill="auto"/>
            <w:vAlign w:val="center"/>
          </w:tcPr>
          <w:p w14:paraId="1D80E8A9" w14:textId="009F8AD0" w:rsidR="001734AA" w:rsidRPr="004F384B" w:rsidRDefault="001734AA" w:rsidP="001734AA">
            <w:pPr>
              <w:rPr>
                <w:rFonts w:ascii="宋体" w:hAnsi="宋体"/>
                <w:color w:val="000000"/>
                <w:kern w:val="24"/>
                <w:szCs w:val="21"/>
              </w:rPr>
            </w:pPr>
            <w:r>
              <w:rPr>
                <w:rFonts w:ascii="宋体" w:hAnsi="宋体" w:cs="Arial" w:hint="eastAsia"/>
                <w:color w:val="000000"/>
                <w:kern w:val="24"/>
                <w:szCs w:val="21"/>
              </w:rPr>
              <w:t>余土外运：运距及弃置综合考虑</w:t>
            </w:r>
          </w:p>
        </w:tc>
        <w:tc>
          <w:tcPr>
            <w:tcW w:w="425" w:type="dxa"/>
            <w:tcBorders>
              <w:top w:val="nil"/>
              <w:left w:val="nil"/>
              <w:bottom w:val="single" w:sz="4" w:space="0" w:color="auto"/>
              <w:right w:val="single" w:sz="4" w:space="0" w:color="auto"/>
            </w:tcBorders>
            <w:shd w:val="clear" w:color="auto" w:fill="auto"/>
            <w:vAlign w:val="center"/>
          </w:tcPr>
          <w:p w14:paraId="756A5829" w14:textId="38E49DD0" w:rsidR="001734AA" w:rsidRPr="004F384B" w:rsidRDefault="001734AA" w:rsidP="001734AA">
            <w:pPr>
              <w:widowControl/>
              <w:jc w:val="center"/>
              <w:rPr>
                <w:rFonts w:ascii="宋体" w:hAnsi="宋体" w:cs="Arial"/>
                <w:color w:val="000000"/>
                <w:kern w:val="24"/>
                <w:sz w:val="20"/>
                <w:szCs w:val="20"/>
              </w:rPr>
            </w:pPr>
            <w:r w:rsidRPr="004F384B">
              <w:rPr>
                <w:rFonts w:ascii="宋体" w:hAnsi="宋体" w:cs="Arial" w:hint="eastAsia"/>
                <w:color w:val="000000"/>
                <w:kern w:val="24"/>
                <w:sz w:val="20"/>
                <w:szCs w:val="20"/>
              </w:rPr>
              <w:t>m3</w:t>
            </w:r>
          </w:p>
        </w:tc>
        <w:tc>
          <w:tcPr>
            <w:tcW w:w="674" w:type="dxa"/>
            <w:tcBorders>
              <w:top w:val="nil"/>
              <w:left w:val="nil"/>
              <w:bottom w:val="single" w:sz="4" w:space="0" w:color="auto"/>
              <w:right w:val="single" w:sz="4" w:space="0" w:color="auto"/>
            </w:tcBorders>
            <w:shd w:val="clear" w:color="auto" w:fill="auto"/>
            <w:vAlign w:val="center"/>
          </w:tcPr>
          <w:p w14:paraId="0BC502A7" w14:textId="19D4BC68"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550</w:t>
            </w:r>
          </w:p>
        </w:tc>
        <w:tc>
          <w:tcPr>
            <w:tcW w:w="1134" w:type="dxa"/>
            <w:tcBorders>
              <w:top w:val="nil"/>
              <w:left w:val="nil"/>
              <w:bottom w:val="single" w:sz="4" w:space="0" w:color="auto"/>
              <w:right w:val="single" w:sz="4" w:space="0" w:color="auto"/>
            </w:tcBorders>
            <w:shd w:val="clear" w:color="auto" w:fill="auto"/>
            <w:noWrap/>
            <w:vAlign w:val="center"/>
          </w:tcPr>
          <w:p w14:paraId="20036768"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3DA2D719"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69DEFF60"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AB41357"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956ADBF" w14:textId="4470DAD8" w:rsidR="001734AA" w:rsidRPr="007C2C09" w:rsidRDefault="001734AA" w:rsidP="001734AA">
            <w:r w:rsidRPr="004F384B">
              <w:rPr>
                <w:rFonts w:ascii="宋体" w:hAnsi="宋体" w:hint="eastAsia"/>
                <w:color w:val="000000"/>
                <w:kern w:val="24"/>
                <w:szCs w:val="21"/>
              </w:rPr>
              <w:t>垫层</w:t>
            </w:r>
            <w:r>
              <w:rPr>
                <w:rFonts w:ascii="宋体" w:hAnsi="宋体" w:hint="eastAsia"/>
                <w:color w:val="000000"/>
                <w:kern w:val="24"/>
                <w:szCs w:val="21"/>
              </w:rPr>
              <w:t>：10cm厚C15垫层</w:t>
            </w:r>
          </w:p>
        </w:tc>
        <w:tc>
          <w:tcPr>
            <w:tcW w:w="425" w:type="dxa"/>
            <w:tcBorders>
              <w:top w:val="nil"/>
              <w:left w:val="nil"/>
              <w:bottom w:val="single" w:sz="4" w:space="0" w:color="auto"/>
              <w:right w:val="single" w:sz="4" w:space="0" w:color="auto"/>
            </w:tcBorders>
            <w:shd w:val="clear" w:color="auto" w:fill="auto"/>
            <w:vAlign w:val="center"/>
          </w:tcPr>
          <w:p w14:paraId="4D545A9E" w14:textId="63C5117B" w:rsidR="001734AA" w:rsidRPr="00106BDE" w:rsidRDefault="001734AA" w:rsidP="001734AA">
            <w:pPr>
              <w:widowControl/>
              <w:jc w:val="center"/>
            </w:pPr>
            <w:r w:rsidRPr="004F384B">
              <w:rPr>
                <w:rFonts w:ascii="宋体" w:hAnsi="宋体" w:cs="Arial" w:hint="eastAsia"/>
                <w:color w:val="000000"/>
                <w:kern w:val="24"/>
                <w:sz w:val="20"/>
                <w:szCs w:val="20"/>
              </w:rPr>
              <w:t>m3</w:t>
            </w:r>
          </w:p>
        </w:tc>
        <w:tc>
          <w:tcPr>
            <w:tcW w:w="674" w:type="dxa"/>
            <w:tcBorders>
              <w:top w:val="nil"/>
              <w:left w:val="nil"/>
              <w:bottom w:val="single" w:sz="4" w:space="0" w:color="auto"/>
              <w:right w:val="single" w:sz="4" w:space="0" w:color="auto"/>
            </w:tcBorders>
            <w:shd w:val="clear" w:color="auto" w:fill="auto"/>
            <w:vAlign w:val="center"/>
          </w:tcPr>
          <w:p w14:paraId="38253E42" w14:textId="219CCBFE" w:rsidR="001734AA" w:rsidRPr="00106BDE" w:rsidRDefault="001734AA" w:rsidP="001734AA">
            <w:pPr>
              <w:widowControl/>
              <w:jc w:val="center"/>
            </w:pPr>
            <w:r>
              <w:rPr>
                <w:rFonts w:ascii="宋体" w:hAnsi="宋体" w:cs="Arial" w:hint="eastAsia"/>
                <w:color w:val="000000"/>
                <w:kern w:val="24"/>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14:paraId="07D2422C"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28413D72"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4B2E13E"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D2B960A"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5C27BF45" w14:textId="2472044A" w:rsidR="001734AA" w:rsidRPr="004F384B" w:rsidRDefault="001734AA" w:rsidP="001734AA">
            <w:pPr>
              <w:rPr>
                <w:rFonts w:ascii="宋体" w:hAnsi="宋体"/>
                <w:color w:val="000000"/>
                <w:kern w:val="24"/>
                <w:szCs w:val="21"/>
              </w:rPr>
            </w:pPr>
            <w:r>
              <w:rPr>
                <w:rFonts w:ascii="宋体" w:hAnsi="宋体" w:hint="eastAsia"/>
                <w:color w:val="000000"/>
                <w:kern w:val="24"/>
                <w:szCs w:val="21"/>
              </w:rPr>
              <w:t>池底板（含模板）：</w:t>
            </w:r>
            <w:r w:rsidRPr="004F384B">
              <w:rPr>
                <w:rFonts w:ascii="宋体" w:hAnsi="宋体" w:hint="eastAsia"/>
                <w:color w:val="000000"/>
                <w:kern w:val="24"/>
                <w:szCs w:val="21"/>
              </w:rPr>
              <w:t xml:space="preserve"> </w:t>
            </w:r>
            <w:r>
              <w:rPr>
                <w:rFonts w:ascii="宋体" w:hAnsi="宋体" w:hint="eastAsia"/>
                <w:color w:val="000000"/>
                <w:kern w:val="24"/>
                <w:szCs w:val="21"/>
              </w:rPr>
              <w:t>平均30cm厚C30混凝土，结构坡度6%</w:t>
            </w:r>
          </w:p>
        </w:tc>
        <w:tc>
          <w:tcPr>
            <w:tcW w:w="425" w:type="dxa"/>
            <w:tcBorders>
              <w:top w:val="nil"/>
              <w:left w:val="nil"/>
              <w:bottom w:val="single" w:sz="4" w:space="0" w:color="auto"/>
              <w:right w:val="single" w:sz="4" w:space="0" w:color="auto"/>
            </w:tcBorders>
            <w:shd w:val="clear" w:color="auto" w:fill="auto"/>
            <w:vAlign w:val="center"/>
          </w:tcPr>
          <w:p w14:paraId="7BE19866" w14:textId="4411201E" w:rsidR="001734AA" w:rsidRPr="004F384B" w:rsidRDefault="001734AA" w:rsidP="001734AA">
            <w:pPr>
              <w:widowControl/>
              <w:jc w:val="center"/>
              <w:rPr>
                <w:rFonts w:ascii="宋体" w:hAnsi="宋体" w:cs="Arial"/>
                <w:color w:val="000000"/>
                <w:kern w:val="24"/>
                <w:sz w:val="20"/>
                <w:szCs w:val="20"/>
              </w:rPr>
            </w:pPr>
            <w:r w:rsidRPr="004F384B">
              <w:rPr>
                <w:rFonts w:ascii="宋体" w:hAnsi="宋体" w:cs="Arial" w:hint="eastAsia"/>
                <w:color w:val="000000"/>
                <w:kern w:val="24"/>
                <w:sz w:val="20"/>
                <w:szCs w:val="20"/>
              </w:rPr>
              <w:t>m3</w:t>
            </w:r>
          </w:p>
        </w:tc>
        <w:tc>
          <w:tcPr>
            <w:tcW w:w="674" w:type="dxa"/>
            <w:tcBorders>
              <w:top w:val="nil"/>
              <w:left w:val="nil"/>
              <w:bottom w:val="single" w:sz="4" w:space="0" w:color="auto"/>
              <w:right w:val="single" w:sz="4" w:space="0" w:color="auto"/>
            </w:tcBorders>
            <w:shd w:val="clear" w:color="auto" w:fill="auto"/>
            <w:vAlign w:val="center"/>
          </w:tcPr>
          <w:p w14:paraId="18A07532" w14:textId="77453719"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270</w:t>
            </w:r>
          </w:p>
        </w:tc>
        <w:tc>
          <w:tcPr>
            <w:tcW w:w="1134" w:type="dxa"/>
            <w:tcBorders>
              <w:top w:val="nil"/>
              <w:left w:val="nil"/>
              <w:bottom w:val="single" w:sz="4" w:space="0" w:color="auto"/>
              <w:right w:val="single" w:sz="4" w:space="0" w:color="auto"/>
            </w:tcBorders>
            <w:shd w:val="clear" w:color="auto" w:fill="auto"/>
            <w:noWrap/>
            <w:vAlign w:val="center"/>
          </w:tcPr>
          <w:p w14:paraId="5EBCC778"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0B3D2B4D"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A10CD67"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70EFAFF"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4BFC3AE" w14:textId="35C4E552" w:rsidR="001734AA" w:rsidRPr="004F384B" w:rsidRDefault="001734AA" w:rsidP="001734AA">
            <w:pPr>
              <w:rPr>
                <w:rFonts w:ascii="宋体" w:hAnsi="宋体"/>
                <w:color w:val="000000"/>
                <w:kern w:val="24"/>
                <w:szCs w:val="21"/>
              </w:rPr>
            </w:pPr>
            <w:r>
              <w:rPr>
                <w:rFonts w:ascii="宋体" w:hAnsi="宋体" w:hint="eastAsia"/>
                <w:color w:val="000000"/>
                <w:kern w:val="24"/>
                <w:szCs w:val="21"/>
              </w:rPr>
              <w:t>底板钢筋</w:t>
            </w:r>
          </w:p>
        </w:tc>
        <w:tc>
          <w:tcPr>
            <w:tcW w:w="425" w:type="dxa"/>
            <w:tcBorders>
              <w:top w:val="nil"/>
              <w:left w:val="nil"/>
              <w:bottom w:val="single" w:sz="4" w:space="0" w:color="auto"/>
              <w:right w:val="single" w:sz="4" w:space="0" w:color="auto"/>
            </w:tcBorders>
            <w:shd w:val="clear" w:color="auto" w:fill="auto"/>
            <w:vAlign w:val="center"/>
          </w:tcPr>
          <w:p w14:paraId="3BC2C925" w14:textId="1C07EE59" w:rsidR="001734AA" w:rsidRPr="004F384B"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T</w:t>
            </w:r>
          </w:p>
        </w:tc>
        <w:tc>
          <w:tcPr>
            <w:tcW w:w="674" w:type="dxa"/>
            <w:tcBorders>
              <w:top w:val="nil"/>
              <w:left w:val="nil"/>
              <w:bottom w:val="single" w:sz="4" w:space="0" w:color="auto"/>
              <w:right w:val="single" w:sz="4" w:space="0" w:color="auto"/>
            </w:tcBorders>
            <w:shd w:val="clear" w:color="auto" w:fill="auto"/>
            <w:vAlign w:val="center"/>
          </w:tcPr>
          <w:p w14:paraId="3AAB6F9A" w14:textId="405714D4"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35</w:t>
            </w:r>
          </w:p>
        </w:tc>
        <w:tc>
          <w:tcPr>
            <w:tcW w:w="1134" w:type="dxa"/>
            <w:tcBorders>
              <w:top w:val="nil"/>
              <w:left w:val="nil"/>
              <w:bottom w:val="single" w:sz="4" w:space="0" w:color="auto"/>
              <w:right w:val="single" w:sz="4" w:space="0" w:color="auto"/>
            </w:tcBorders>
            <w:shd w:val="clear" w:color="auto" w:fill="auto"/>
            <w:noWrap/>
            <w:vAlign w:val="center"/>
          </w:tcPr>
          <w:p w14:paraId="5DE534A5"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3D2185A5"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1C1D8CBE"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8FCE1A2"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6868AB56" w14:textId="67C6DB36" w:rsidR="001734AA" w:rsidRDefault="001734AA" w:rsidP="001734AA">
            <w:pPr>
              <w:rPr>
                <w:rFonts w:ascii="宋体" w:hAnsi="宋体"/>
                <w:color w:val="000000"/>
                <w:kern w:val="24"/>
                <w:szCs w:val="21"/>
              </w:rPr>
            </w:pPr>
            <w:r>
              <w:rPr>
                <w:rFonts w:ascii="宋体" w:hAnsi="宋体" w:hint="eastAsia"/>
                <w:color w:val="000000"/>
                <w:kern w:val="24"/>
                <w:szCs w:val="21"/>
              </w:rPr>
              <w:t>池壁</w:t>
            </w:r>
            <w:r w:rsidRPr="004F384B">
              <w:rPr>
                <w:rFonts w:ascii="宋体" w:hAnsi="宋体" w:hint="eastAsia"/>
                <w:color w:val="000000"/>
                <w:kern w:val="24"/>
                <w:szCs w:val="21"/>
              </w:rPr>
              <w:t xml:space="preserve"> </w:t>
            </w:r>
            <w:r>
              <w:rPr>
                <w:rFonts w:ascii="宋体" w:hAnsi="宋体" w:hint="eastAsia"/>
                <w:color w:val="000000"/>
                <w:kern w:val="24"/>
                <w:szCs w:val="21"/>
              </w:rPr>
              <w:t>：25cm厚C25混凝土</w:t>
            </w:r>
          </w:p>
        </w:tc>
        <w:tc>
          <w:tcPr>
            <w:tcW w:w="425" w:type="dxa"/>
            <w:tcBorders>
              <w:top w:val="nil"/>
              <w:left w:val="nil"/>
              <w:bottom w:val="single" w:sz="4" w:space="0" w:color="auto"/>
              <w:right w:val="single" w:sz="4" w:space="0" w:color="auto"/>
            </w:tcBorders>
            <w:shd w:val="clear" w:color="auto" w:fill="auto"/>
            <w:vAlign w:val="center"/>
          </w:tcPr>
          <w:p w14:paraId="1281F7E2" w14:textId="52D48A6C" w:rsidR="001734AA" w:rsidRDefault="001734AA" w:rsidP="001734AA">
            <w:pPr>
              <w:widowControl/>
              <w:jc w:val="center"/>
              <w:rPr>
                <w:rFonts w:ascii="宋体" w:hAnsi="宋体" w:cs="Arial"/>
                <w:color w:val="000000"/>
                <w:kern w:val="24"/>
                <w:sz w:val="20"/>
                <w:szCs w:val="20"/>
              </w:rPr>
            </w:pPr>
            <w:r w:rsidRPr="004F384B">
              <w:rPr>
                <w:rFonts w:ascii="宋体" w:hAnsi="宋体" w:cs="Arial" w:hint="eastAsia"/>
                <w:color w:val="000000"/>
                <w:kern w:val="24"/>
                <w:sz w:val="20"/>
                <w:szCs w:val="20"/>
              </w:rPr>
              <w:t>m3</w:t>
            </w:r>
          </w:p>
        </w:tc>
        <w:tc>
          <w:tcPr>
            <w:tcW w:w="674" w:type="dxa"/>
            <w:tcBorders>
              <w:top w:val="nil"/>
              <w:left w:val="nil"/>
              <w:bottom w:val="single" w:sz="4" w:space="0" w:color="auto"/>
              <w:right w:val="single" w:sz="4" w:space="0" w:color="auto"/>
            </w:tcBorders>
            <w:shd w:val="clear" w:color="auto" w:fill="auto"/>
            <w:vAlign w:val="center"/>
          </w:tcPr>
          <w:p w14:paraId="1F0F5353" w14:textId="3ECF28FA"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110</w:t>
            </w:r>
          </w:p>
        </w:tc>
        <w:tc>
          <w:tcPr>
            <w:tcW w:w="1134" w:type="dxa"/>
            <w:tcBorders>
              <w:top w:val="nil"/>
              <w:left w:val="nil"/>
              <w:bottom w:val="single" w:sz="4" w:space="0" w:color="auto"/>
              <w:right w:val="single" w:sz="4" w:space="0" w:color="auto"/>
            </w:tcBorders>
            <w:shd w:val="clear" w:color="auto" w:fill="auto"/>
            <w:noWrap/>
            <w:vAlign w:val="center"/>
          </w:tcPr>
          <w:p w14:paraId="29FC4FCD"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4F8E2B3C"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39B41E4D"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BC9A010"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110E53E4" w14:textId="2C63CD32" w:rsidR="001734AA" w:rsidRDefault="001734AA" w:rsidP="001734AA">
            <w:pPr>
              <w:rPr>
                <w:rFonts w:ascii="宋体" w:hAnsi="宋体"/>
                <w:color w:val="000000"/>
                <w:kern w:val="24"/>
                <w:szCs w:val="21"/>
              </w:rPr>
            </w:pPr>
            <w:r>
              <w:rPr>
                <w:rFonts w:ascii="宋体" w:hAnsi="宋体" w:hint="eastAsia"/>
                <w:color w:val="000000"/>
                <w:kern w:val="24"/>
                <w:szCs w:val="21"/>
              </w:rPr>
              <w:t>池壁钢筋</w:t>
            </w:r>
          </w:p>
        </w:tc>
        <w:tc>
          <w:tcPr>
            <w:tcW w:w="425" w:type="dxa"/>
            <w:tcBorders>
              <w:top w:val="nil"/>
              <w:left w:val="nil"/>
              <w:bottom w:val="single" w:sz="4" w:space="0" w:color="auto"/>
              <w:right w:val="single" w:sz="4" w:space="0" w:color="auto"/>
            </w:tcBorders>
            <w:shd w:val="clear" w:color="auto" w:fill="auto"/>
            <w:vAlign w:val="center"/>
          </w:tcPr>
          <w:p w14:paraId="6DB50FA4" w14:textId="0BC3D0DB"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T</w:t>
            </w:r>
          </w:p>
        </w:tc>
        <w:tc>
          <w:tcPr>
            <w:tcW w:w="674" w:type="dxa"/>
            <w:tcBorders>
              <w:top w:val="nil"/>
              <w:left w:val="nil"/>
              <w:bottom w:val="single" w:sz="4" w:space="0" w:color="auto"/>
              <w:right w:val="single" w:sz="4" w:space="0" w:color="auto"/>
            </w:tcBorders>
            <w:shd w:val="clear" w:color="auto" w:fill="auto"/>
            <w:vAlign w:val="center"/>
          </w:tcPr>
          <w:p w14:paraId="56260129" w14:textId="7230254B"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20</w:t>
            </w:r>
          </w:p>
        </w:tc>
        <w:tc>
          <w:tcPr>
            <w:tcW w:w="1134" w:type="dxa"/>
            <w:tcBorders>
              <w:top w:val="nil"/>
              <w:left w:val="nil"/>
              <w:bottom w:val="single" w:sz="4" w:space="0" w:color="auto"/>
              <w:right w:val="single" w:sz="4" w:space="0" w:color="auto"/>
            </w:tcBorders>
            <w:shd w:val="clear" w:color="auto" w:fill="auto"/>
            <w:noWrap/>
            <w:vAlign w:val="center"/>
          </w:tcPr>
          <w:p w14:paraId="0B076208"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3548821B"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6501E529"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D60D768"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17349377" w14:textId="3C138FE1" w:rsidR="001734AA" w:rsidRDefault="001734AA" w:rsidP="001734AA">
            <w:pPr>
              <w:rPr>
                <w:rFonts w:ascii="宋体" w:hAnsi="宋体"/>
                <w:color w:val="000000"/>
                <w:kern w:val="24"/>
                <w:szCs w:val="21"/>
              </w:rPr>
            </w:pPr>
            <w:r>
              <w:rPr>
                <w:rFonts w:ascii="宋体" w:hAnsi="宋体" w:hint="eastAsia"/>
                <w:color w:val="000000"/>
                <w:kern w:val="24"/>
                <w:szCs w:val="21"/>
              </w:rPr>
              <w:t>池壁模板</w:t>
            </w:r>
          </w:p>
        </w:tc>
        <w:tc>
          <w:tcPr>
            <w:tcW w:w="425" w:type="dxa"/>
            <w:tcBorders>
              <w:top w:val="nil"/>
              <w:left w:val="nil"/>
              <w:bottom w:val="single" w:sz="4" w:space="0" w:color="auto"/>
              <w:right w:val="single" w:sz="4" w:space="0" w:color="auto"/>
            </w:tcBorders>
            <w:shd w:val="clear" w:color="auto" w:fill="auto"/>
            <w:vAlign w:val="center"/>
          </w:tcPr>
          <w:p w14:paraId="5709F82C" w14:textId="5583784A"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m2</w:t>
            </w:r>
          </w:p>
        </w:tc>
        <w:tc>
          <w:tcPr>
            <w:tcW w:w="674" w:type="dxa"/>
            <w:tcBorders>
              <w:top w:val="nil"/>
              <w:left w:val="nil"/>
              <w:bottom w:val="single" w:sz="4" w:space="0" w:color="auto"/>
              <w:right w:val="single" w:sz="4" w:space="0" w:color="auto"/>
            </w:tcBorders>
            <w:shd w:val="clear" w:color="auto" w:fill="auto"/>
            <w:vAlign w:val="center"/>
          </w:tcPr>
          <w:p w14:paraId="348295D0" w14:textId="2FAA88A6"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870</w:t>
            </w:r>
          </w:p>
        </w:tc>
        <w:tc>
          <w:tcPr>
            <w:tcW w:w="1134" w:type="dxa"/>
            <w:tcBorders>
              <w:top w:val="nil"/>
              <w:left w:val="nil"/>
              <w:bottom w:val="single" w:sz="4" w:space="0" w:color="auto"/>
              <w:right w:val="single" w:sz="4" w:space="0" w:color="auto"/>
            </w:tcBorders>
            <w:shd w:val="clear" w:color="auto" w:fill="auto"/>
            <w:noWrap/>
            <w:vAlign w:val="center"/>
          </w:tcPr>
          <w:p w14:paraId="10BA20A3"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4F82B90C"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34BCF228"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8661399"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2F0ACC9E" w14:textId="3C491302" w:rsidR="001734AA" w:rsidRDefault="001734AA" w:rsidP="001734AA">
            <w:pPr>
              <w:rPr>
                <w:rFonts w:ascii="宋体" w:hAnsi="宋体"/>
                <w:color w:val="000000"/>
                <w:kern w:val="24"/>
                <w:szCs w:val="21"/>
              </w:rPr>
            </w:pPr>
            <w:r w:rsidRPr="008F1326">
              <w:rPr>
                <w:rFonts w:ascii="宋体" w:hAnsi="宋体" w:hint="eastAsia"/>
                <w:color w:val="000000"/>
                <w:kern w:val="24"/>
                <w:szCs w:val="21"/>
              </w:rPr>
              <w:t>环形水槽（500mm*300mm）</w:t>
            </w:r>
          </w:p>
        </w:tc>
        <w:tc>
          <w:tcPr>
            <w:tcW w:w="425" w:type="dxa"/>
            <w:tcBorders>
              <w:top w:val="nil"/>
              <w:left w:val="nil"/>
              <w:bottom w:val="single" w:sz="4" w:space="0" w:color="auto"/>
              <w:right w:val="single" w:sz="4" w:space="0" w:color="auto"/>
            </w:tcBorders>
            <w:shd w:val="clear" w:color="auto" w:fill="auto"/>
            <w:vAlign w:val="center"/>
          </w:tcPr>
          <w:p w14:paraId="4C58A2CA" w14:textId="5A6B113C"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个</w:t>
            </w:r>
          </w:p>
        </w:tc>
        <w:tc>
          <w:tcPr>
            <w:tcW w:w="674" w:type="dxa"/>
            <w:tcBorders>
              <w:top w:val="nil"/>
              <w:left w:val="nil"/>
              <w:bottom w:val="single" w:sz="4" w:space="0" w:color="auto"/>
              <w:right w:val="single" w:sz="4" w:space="0" w:color="auto"/>
            </w:tcBorders>
            <w:shd w:val="clear" w:color="auto" w:fill="auto"/>
            <w:vAlign w:val="center"/>
          </w:tcPr>
          <w:p w14:paraId="7F69ED9B" w14:textId="58811F02"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1DCD456D"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6ED32A6"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AE9B8CC"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ED3D89C"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102995F7" w14:textId="6C8F855D" w:rsidR="001734AA" w:rsidRDefault="001734AA" w:rsidP="001734AA">
            <w:pPr>
              <w:rPr>
                <w:rFonts w:ascii="宋体" w:hAnsi="宋体"/>
                <w:color w:val="000000"/>
                <w:kern w:val="24"/>
                <w:szCs w:val="21"/>
              </w:rPr>
            </w:pPr>
            <w:r>
              <w:rPr>
                <w:rFonts w:ascii="宋体" w:hAnsi="宋体" w:hint="eastAsia"/>
                <w:color w:val="000000"/>
                <w:kern w:val="24"/>
                <w:szCs w:val="21"/>
              </w:rPr>
              <w:t>土方回填夯实</w:t>
            </w:r>
          </w:p>
        </w:tc>
        <w:tc>
          <w:tcPr>
            <w:tcW w:w="425" w:type="dxa"/>
            <w:tcBorders>
              <w:top w:val="nil"/>
              <w:left w:val="nil"/>
              <w:bottom w:val="single" w:sz="4" w:space="0" w:color="auto"/>
              <w:right w:val="single" w:sz="4" w:space="0" w:color="auto"/>
            </w:tcBorders>
            <w:shd w:val="clear" w:color="auto" w:fill="auto"/>
            <w:vAlign w:val="center"/>
          </w:tcPr>
          <w:p w14:paraId="266AEE89" w14:textId="58FC215E" w:rsidR="001734AA" w:rsidRDefault="001734AA" w:rsidP="001734AA">
            <w:pPr>
              <w:widowControl/>
              <w:jc w:val="center"/>
              <w:rPr>
                <w:rFonts w:ascii="宋体" w:hAnsi="宋体" w:cs="Arial"/>
                <w:color w:val="000000"/>
                <w:kern w:val="24"/>
                <w:sz w:val="20"/>
                <w:szCs w:val="20"/>
              </w:rPr>
            </w:pPr>
            <w:r w:rsidRPr="004F384B">
              <w:rPr>
                <w:rFonts w:ascii="宋体" w:hAnsi="宋体" w:cs="Arial" w:hint="eastAsia"/>
                <w:color w:val="000000"/>
                <w:kern w:val="24"/>
                <w:sz w:val="20"/>
                <w:szCs w:val="20"/>
              </w:rPr>
              <w:t>m3</w:t>
            </w:r>
          </w:p>
        </w:tc>
        <w:tc>
          <w:tcPr>
            <w:tcW w:w="674" w:type="dxa"/>
            <w:tcBorders>
              <w:top w:val="nil"/>
              <w:left w:val="nil"/>
              <w:bottom w:val="single" w:sz="4" w:space="0" w:color="auto"/>
              <w:right w:val="single" w:sz="4" w:space="0" w:color="auto"/>
            </w:tcBorders>
            <w:shd w:val="clear" w:color="auto" w:fill="auto"/>
            <w:vAlign w:val="center"/>
          </w:tcPr>
          <w:p w14:paraId="6F4DD462" w14:textId="5B98F23B"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14:paraId="17D9B2E8"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15B13923"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28E80E3A"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08A7E0F"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2C12C37E" w14:textId="1591AE88" w:rsidR="001734AA" w:rsidRDefault="001734AA" w:rsidP="001734AA">
            <w:pPr>
              <w:rPr>
                <w:rFonts w:ascii="宋体" w:hAnsi="宋体"/>
                <w:color w:val="000000"/>
                <w:kern w:val="24"/>
                <w:szCs w:val="21"/>
              </w:rPr>
            </w:pPr>
            <w:r>
              <w:rPr>
                <w:rFonts w:ascii="宋体" w:hAnsi="宋体" w:hint="eastAsia"/>
                <w:color w:val="000000"/>
                <w:kern w:val="24"/>
                <w:szCs w:val="21"/>
              </w:rPr>
              <w:t xml:space="preserve"> 检修爬梯</w:t>
            </w:r>
          </w:p>
        </w:tc>
        <w:tc>
          <w:tcPr>
            <w:tcW w:w="425" w:type="dxa"/>
            <w:tcBorders>
              <w:top w:val="nil"/>
              <w:left w:val="nil"/>
              <w:bottom w:val="single" w:sz="4" w:space="0" w:color="auto"/>
              <w:right w:val="single" w:sz="4" w:space="0" w:color="auto"/>
            </w:tcBorders>
            <w:shd w:val="clear" w:color="auto" w:fill="auto"/>
            <w:vAlign w:val="center"/>
          </w:tcPr>
          <w:p w14:paraId="66E27B88" w14:textId="10E15CDE"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19AA0A8B" w14:textId="30B472BD"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2</w:t>
            </w:r>
          </w:p>
        </w:tc>
        <w:tc>
          <w:tcPr>
            <w:tcW w:w="1134" w:type="dxa"/>
            <w:tcBorders>
              <w:top w:val="nil"/>
              <w:left w:val="nil"/>
              <w:bottom w:val="single" w:sz="4" w:space="0" w:color="auto"/>
              <w:right w:val="single" w:sz="4" w:space="0" w:color="auto"/>
            </w:tcBorders>
            <w:shd w:val="clear" w:color="auto" w:fill="auto"/>
            <w:noWrap/>
            <w:vAlign w:val="center"/>
          </w:tcPr>
          <w:p w14:paraId="2B632CD2"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16BB4238"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FA5C3F0" w14:textId="77777777" w:rsidTr="00B12315">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A9E04B1"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2B26E47A" w14:textId="15A27815" w:rsidR="001734AA" w:rsidRPr="007C2C09" w:rsidRDefault="001734AA" w:rsidP="001734AA">
            <w:r>
              <w:rPr>
                <w:rFonts w:ascii="宋体" w:hAnsi="宋体" w:hint="eastAsia"/>
                <w:color w:val="000000"/>
                <w:kern w:val="24"/>
                <w:szCs w:val="21"/>
              </w:rPr>
              <w:t>观察桥：钢材，防锈，规格：1M宽，双边护栏</w:t>
            </w:r>
          </w:p>
        </w:tc>
        <w:tc>
          <w:tcPr>
            <w:tcW w:w="425" w:type="dxa"/>
            <w:tcBorders>
              <w:top w:val="nil"/>
              <w:left w:val="nil"/>
              <w:bottom w:val="single" w:sz="4" w:space="0" w:color="auto"/>
              <w:right w:val="single" w:sz="4" w:space="0" w:color="auto"/>
            </w:tcBorders>
            <w:shd w:val="clear" w:color="auto" w:fill="auto"/>
            <w:vAlign w:val="center"/>
          </w:tcPr>
          <w:p w14:paraId="0E17DE8F" w14:textId="416D47C4" w:rsidR="001734AA" w:rsidRPr="00106BDE" w:rsidRDefault="001734AA" w:rsidP="001734AA">
            <w:pPr>
              <w:widowControl/>
              <w:jc w:val="cente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44C1DD4E" w14:textId="41891D63" w:rsidR="001734AA" w:rsidRPr="00106BDE" w:rsidRDefault="001734AA" w:rsidP="001734AA">
            <w:pPr>
              <w:widowControl/>
              <w:jc w:val="cente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5C53CC81"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15D96288" w14:textId="77777777" w:rsidR="001734AA" w:rsidRPr="003A0DBB" w:rsidRDefault="001734AA" w:rsidP="001734AA">
            <w:pPr>
              <w:widowControl/>
              <w:jc w:val="center"/>
              <w:rPr>
                <w:rFonts w:asciiTheme="minorEastAsia" w:eastAsiaTheme="minorEastAsia" w:hAnsiTheme="minorEastAsia" w:cs="宋体"/>
                <w:kern w:val="0"/>
                <w:sz w:val="24"/>
              </w:rPr>
            </w:pPr>
          </w:p>
        </w:tc>
      </w:tr>
      <w:tr w:rsidR="00A55BFB" w14:paraId="4503CC4A" w14:textId="77777777" w:rsidTr="00B12315">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912193A" w14:textId="77777777" w:rsidR="00A55BFB" w:rsidRPr="00B12315" w:rsidRDefault="00A55BFB" w:rsidP="00A55BFB">
            <w:pPr>
              <w:widowControl/>
              <w:jc w:val="center"/>
              <w:rPr>
                <w:rFonts w:ascii="宋体" w:hAnsi="宋体" w:cs="宋体"/>
                <w:b/>
                <w:kern w:val="0"/>
                <w:szCs w:val="21"/>
              </w:rPr>
            </w:pPr>
            <w:r w:rsidRPr="00B12315">
              <w:rPr>
                <w:rFonts w:hint="eastAsia"/>
                <w:b/>
              </w:rPr>
              <w:t>2</w:t>
            </w:r>
          </w:p>
        </w:tc>
        <w:tc>
          <w:tcPr>
            <w:tcW w:w="5387" w:type="dxa"/>
            <w:tcBorders>
              <w:top w:val="nil"/>
              <w:left w:val="nil"/>
              <w:bottom w:val="single" w:sz="4" w:space="0" w:color="auto"/>
              <w:right w:val="single" w:sz="4" w:space="0" w:color="auto"/>
            </w:tcBorders>
            <w:shd w:val="clear" w:color="auto" w:fill="auto"/>
            <w:vAlign w:val="center"/>
          </w:tcPr>
          <w:p w14:paraId="065E8756" w14:textId="1583B822" w:rsidR="00A55BFB" w:rsidRPr="00B12315" w:rsidRDefault="00A55BFB" w:rsidP="00A55BFB">
            <w:pPr>
              <w:rPr>
                <w:b/>
                <w:szCs w:val="21"/>
              </w:rPr>
            </w:pPr>
            <w:r w:rsidRPr="00B12315">
              <w:rPr>
                <w:rFonts w:ascii="新宋体" w:eastAsia="新宋体" w:hAnsi="新宋体" w:hint="eastAsia"/>
                <w:b/>
                <w:szCs w:val="21"/>
              </w:rPr>
              <w:t>配套安装管道、设备、电控及完善相关设施</w:t>
            </w:r>
          </w:p>
        </w:tc>
        <w:tc>
          <w:tcPr>
            <w:tcW w:w="425" w:type="dxa"/>
            <w:tcBorders>
              <w:top w:val="nil"/>
              <w:left w:val="nil"/>
              <w:bottom w:val="single" w:sz="4" w:space="0" w:color="auto"/>
              <w:right w:val="single" w:sz="4" w:space="0" w:color="auto"/>
            </w:tcBorders>
            <w:shd w:val="clear" w:color="auto" w:fill="auto"/>
          </w:tcPr>
          <w:p w14:paraId="737AA9BC" w14:textId="0B2C0F7F" w:rsidR="00A55BFB" w:rsidRPr="00B12315" w:rsidRDefault="00A55BFB" w:rsidP="00A55BFB">
            <w:pPr>
              <w:widowControl/>
              <w:jc w:val="center"/>
              <w:rPr>
                <w:rFonts w:asciiTheme="minorEastAsia" w:eastAsiaTheme="minorEastAsia" w:hAnsiTheme="minorEastAsia" w:cs="宋体"/>
                <w:b/>
                <w:color w:val="000000"/>
                <w:kern w:val="0"/>
                <w:sz w:val="24"/>
              </w:rPr>
            </w:pPr>
            <w:r w:rsidRPr="00B12315">
              <w:rPr>
                <w:rFonts w:hint="eastAsia"/>
                <w:b/>
              </w:rPr>
              <w:t>项</w:t>
            </w:r>
          </w:p>
        </w:tc>
        <w:tc>
          <w:tcPr>
            <w:tcW w:w="674" w:type="dxa"/>
            <w:tcBorders>
              <w:top w:val="nil"/>
              <w:left w:val="nil"/>
              <w:bottom w:val="single" w:sz="4" w:space="0" w:color="auto"/>
              <w:right w:val="single" w:sz="4" w:space="0" w:color="auto"/>
            </w:tcBorders>
            <w:shd w:val="clear" w:color="auto" w:fill="auto"/>
          </w:tcPr>
          <w:p w14:paraId="43CE73AE" w14:textId="27EA3C4A" w:rsidR="00A55BFB" w:rsidRPr="00B12315" w:rsidRDefault="00A55BFB" w:rsidP="00A55BFB">
            <w:pPr>
              <w:widowControl/>
              <w:jc w:val="center"/>
              <w:rPr>
                <w:rFonts w:asciiTheme="minorEastAsia" w:eastAsiaTheme="minorEastAsia" w:hAnsiTheme="minorEastAsia" w:cs="宋体"/>
                <w:b/>
                <w:color w:val="000000"/>
                <w:kern w:val="0"/>
                <w:sz w:val="24"/>
              </w:rPr>
            </w:pPr>
            <w:r w:rsidRPr="00B12315">
              <w:rPr>
                <w:rFonts w:hint="eastAsia"/>
                <w:b/>
              </w:rPr>
              <w:t>1</w:t>
            </w:r>
          </w:p>
        </w:tc>
        <w:tc>
          <w:tcPr>
            <w:tcW w:w="1134" w:type="dxa"/>
            <w:tcBorders>
              <w:top w:val="nil"/>
              <w:left w:val="nil"/>
              <w:bottom w:val="single" w:sz="4" w:space="0" w:color="auto"/>
              <w:right w:val="single" w:sz="4" w:space="0" w:color="auto"/>
            </w:tcBorders>
            <w:shd w:val="clear" w:color="auto" w:fill="auto"/>
            <w:noWrap/>
            <w:vAlign w:val="center"/>
          </w:tcPr>
          <w:p w14:paraId="6238A0B7" w14:textId="77777777" w:rsidR="00A55BFB" w:rsidRPr="003A0DBB" w:rsidRDefault="00A55BFB" w:rsidP="00A55BFB">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317A89C3" w14:textId="77777777" w:rsidR="00A55BFB" w:rsidRPr="003A0DBB" w:rsidRDefault="00A55BFB" w:rsidP="00A55BFB">
            <w:pPr>
              <w:widowControl/>
              <w:jc w:val="center"/>
              <w:rPr>
                <w:rFonts w:asciiTheme="minorEastAsia" w:eastAsiaTheme="minorEastAsia" w:hAnsiTheme="minorEastAsia" w:cs="宋体"/>
                <w:kern w:val="0"/>
                <w:sz w:val="24"/>
              </w:rPr>
            </w:pPr>
          </w:p>
        </w:tc>
      </w:tr>
      <w:tr w:rsidR="00A55BFB" w14:paraId="2F3D7768"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8BECEB6" w14:textId="77777777" w:rsidR="00A55BFB" w:rsidRPr="00F86FD4" w:rsidRDefault="00A55BFB" w:rsidP="00A55BFB">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7B0CFF18" w14:textId="7A376AA9" w:rsidR="00A55BFB" w:rsidRPr="007C2C09" w:rsidRDefault="00A55BFB" w:rsidP="00A55BFB">
            <w:pPr>
              <w:rPr>
                <w:rFonts w:ascii="新宋体" w:eastAsia="新宋体" w:hAnsi="新宋体"/>
                <w:szCs w:val="21"/>
              </w:rPr>
            </w:pPr>
            <w:r w:rsidRPr="004F384B">
              <w:rPr>
                <w:rFonts w:ascii="宋体" w:hAnsi="宋体" w:hint="eastAsia"/>
                <w:color w:val="000000"/>
                <w:kern w:val="24"/>
                <w:szCs w:val="21"/>
              </w:rPr>
              <w:t xml:space="preserve"> </w:t>
            </w:r>
            <w:r w:rsidR="00BA6D91">
              <w:rPr>
                <w:rFonts w:ascii="宋体" w:hAnsi="宋体" w:hint="eastAsia"/>
                <w:color w:val="000000"/>
                <w:kern w:val="24"/>
                <w:szCs w:val="21"/>
              </w:rPr>
              <w:t>吸泥管道（</w:t>
            </w:r>
            <w:r w:rsidR="00BA6D91" w:rsidRPr="00BA6D91">
              <w:rPr>
                <w:rFonts w:ascii="宋体" w:hAnsi="宋体" w:hint="eastAsia"/>
                <w:color w:val="000000"/>
                <w:kern w:val="24"/>
                <w:szCs w:val="21"/>
              </w:rPr>
              <w:t>不锈钢管_Φ100*δ6_304</w:t>
            </w:r>
            <w:r w:rsidR="00BA6D91">
              <w:rPr>
                <w:rFonts w:ascii="宋体" w:hAnsi="宋体" w:hint="eastAsia"/>
                <w:color w:val="000000"/>
                <w:kern w:val="24"/>
                <w:szCs w:val="21"/>
              </w:rPr>
              <w:t>）</w:t>
            </w:r>
          </w:p>
        </w:tc>
        <w:tc>
          <w:tcPr>
            <w:tcW w:w="425" w:type="dxa"/>
            <w:tcBorders>
              <w:top w:val="nil"/>
              <w:left w:val="nil"/>
              <w:bottom w:val="single" w:sz="4" w:space="0" w:color="auto"/>
              <w:right w:val="single" w:sz="4" w:space="0" w:color="auto"/>
            </w:tcBorders>
            <w:shd w:val="clear" w:color="auto" w:fill="auto"/>
            <w:vAlign w:val="center"/>
          </w:tcPr>
          <w:p w14:paraId="3CA339E6" w14:textId="0BDD4C79" w:rsidR="00A55BFB" w:rsidRPr="00106BDE" w:rsidRDefault="00A55BFB" w:rsidP="00A55BFB">
            <w:pPr>
              <w:widowControl/>
              <w:jc w:val="center"/>
            </w:pPr>
            <w:r>
              <w:rPr>
                <w:rFonts w:ascii="宋体" w:hAnsi="宋体" w:cs="Arial" w:hint="eastAsia"/>
                <w:color w:val="000000"/>
                <w:kern w:val="24"/>
                <w:sz w:val="20"/>
                <w:szCs w:val="20"/>
              </w:rPr>
              <w:t>m</w:t>
            </w:r>
          </w:p>
        </w:tc>
        <w:tc>
          <w:tcPr>
            <w:tcW w:w="674" w:type="dxa"/>
            <w:tcBorders>
              <w:top w:val="nil"/>
              <w:left w:val="nil"/>
              <w:bottom w:val="single" w:sz="4" w:space="0" w:color="auto"/>
              <w:right w:val="single" w:sz="4" w:space="0" w:color="auto"/>
            </w:tcBorders>
            <w:shd w:val="clear" w:color="auto" w:fill="auto"/>
            <w:vAlign w:val="center"/>
          </w:tcPr>
          <w:p w14:paraId="5CF101E6" w14:textId="588DF898" w:rsidR="00A55BFB" w:rsidRPr="00106BDE" w:rsidRDefault="00BA6D91" w:rsidP="00A55BFB">
            <w:pPr>
              <w:widowControl/>
              <w:jc w:val="center"/>
            </w:pPr>
            <w:r>
              <w:rPr>
                <w:rFonts w:ascii="宋体" w:hAnsi="宋体" w:cs="Arial" w:hint="eastAsia"/>
                <w:color w:val="000000"/>
                <w:kern w:val="24"/>
                <w:sz w:val="20"/>
                <w:szCs w:val="20"/>
              </w:rPr>
              <w:t>20</w:t>
            </w:r>
          </w:p>
        </w:tc>
        <w:tc>
          <w:tcPr>
            <w:tcW w:w="1134" w:type="dxa"/>
            <w:tcBorders>
              <w:top w:val="nil"/>
              <w:left w:val="nil"/>
              <w:bottom w:val="single" w:sz="4" w:space="0" w:color="auto"/>
              <w:right w:val="single" w:sz="4" w:space="0" w:color="auto"/>
            </w:tcBorders>
            <w:shd w:val="clear" w:color="auto" w:fill="auto"/>
            <w:noWrap/>
            <w:vAlign w:val="center"/>
          </w:tcPr>
          <w:p w14:paraId="24E2AA20" w14:textId="77777777" w:rsidR="00A55BFB" w:rsidRPr="003A0DBB" w:rsidRDefault="00A55BFB" w:rsidP="00A55BFB">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26A551BD" w14:textId="77777777" w:rsidR="00A55BFB" w:rsidRPr="003A0DBB" w:rsidRDefault="00A55BFB" w:rsidP="00A55BFB">
            <w:pPr>
              <w:widowControl/>
              <w:jc w:val="center"/>
              <w:rPr>
                <w:rFonts w:asciiTheme="minorEastAsia" w:eastAsiaTheme="minorEastAsia" w:hAnsiTheme="minorEastAsia" w:cs="宋体"/>
                <w:kern w:val="0"/>
                <w:sz w:val="24"/>
              </w:rPr>
            </w:pPr>
          </w:p>
        </w:tc>
      </w:tr>
      <w:tr w:rsidR="00BA6D91" w14:paraId="5664EEDA"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A3852BD" w14:textId="77777777" w:rsidR="00BA6D91" w:rsidRPr="00F86FD4" w:rsidRDefault="00BA6D91" w:rsidP="00A55BFB">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5DCB0688" w14:textId="069519B7" w:rsidR="00BA6D91" w:rsidRPr="004F384B" w:rsidRDefault="002B5B60" w:rsidP="00A55BFB">
            <w:pPr>
              <w:rPr>
                <w:rFonts w:ascii="宋体" w:hAnsi="宋体"/>
                <w:color w:val="000000"/>
                <w:kern w:val="24"/>
                <w:szCs w:val="21"/>
              </w:rPr>
            </w:pPr>
            <w:r>
              <w:rPr>
                <w:rFonts w:ascii="宋体" w:hAnsi="宋体" w:hint="eastAsia"/>
                <w:color w:val="000000"/>
                <w:kern w:val="24"/>
                <w:szCs w:val="21"/>
              </w:rPr>
              <w:t>清水池出水管道及排泥管道（</w:t>
            </w:r>
            <w:r w:rsidR="00C040C9" w:rsidRPr="00C040C9">
              <w:rPr>
                <w:rFonts w:ascii="宋体" w:hAnsi="宋体" w:hint="eastAsia"/>
                <w:color w:val="000000"/>
                <w:kern w:val="24"/>
                <w:szCs w:val="21"/>
              </w:rPr>
              <w:t>联塑</w:t>
            </w:r>
            <w:r w:rsidRPr="002B5B60">
              <w:rPr>
                <w:rFonts w:ascii="宋体" w:hAnsi="宋体" w:hint="eastAsia"/>
                <w:color w:val="000000"/>
                <w:kern w:val="24"/>
                <w:szCs w:val="21"/>
              </w:rPr>
              <w:t>PVC DN150，PN16）</w:t>
            </w:r>
          </w:p>
        </w:tc>
        <w:tc>
          <w:tcPr>
            <w:tcW w:w="425" w:type="dxa"/>
            <w:tcBorders>
              <w:top w:val="nil"/>
              <w:left w:val="nil"/>
              <w:bottom w:val="single" w:sz="4" w:space="0" w:color="auto"/>
              <w:right w:val="single" w:sz="4" w:space="0" w:color="auto"/>
            </w:tcBorders>
            <w:shd w:val="clear" w:color="auto" w:fill="auto"/>
            <w:vAlign w:val="center"/>
          </w:tcPr>
          <w:p w14:paraId="50C68292" w14:textId="2C3D24BD" w:rsidR="00BA6D91" w:rsidRDefault="002B5B60" w:rsidP="00A55BFB">
            <w:pPr>
              <w:widowControl/>
              <w:jc w:val="center"/>
              <w:rPr>
                <w:rFonts w:ascii="宋体" w:hAnsi="宋体" w:cs="Arial"/>
                <w:color w:val="000000"/>
                <w:kern w:val="24"/>
                <w:sz w:val="20"/>
                <w:szCs w:val="20"/>
              </w:rPr>
            </w:pPr>
            <w:r>
              <w:rPr>
                <w:rFonts w:ascii="宋体" w:hAnsi="宋体" w:cs="Arial" w:hint="eastAsia"/>
                <w:color w:val="000000"/>
                <w:kern w:val="24"/>
                <w:sz w:val="20"/>
                <w:szCs w:val="20"/>
              </w:rPr>
              <w:t>m</w:t>
            </w:r>
          </w:p>
        </w:tc>
        <w:tc>
          <w:tcPr>
            <w:tcW w:w="674" w:type="dxa"/>
            <w:tcBorders>
              <w:top w:val="nil"/>
              <w:left w:val="nil"/>
              <w:bottom w:val="single" w:sz="4" w:space="0" w:color="auto"/>
              <w:right w:val="single" w:sz="4" w:space="0" w:color="auto"/>
            </w:tcBorders>
            <w:shd w:val="clear" w:color="auto" w:fill="auto"/>
            <w:vAlign w:val="center"/>
          </w:tcPr>
          <w:p w14:paraId="6A8BFBD8" w14:textId="3D48AB4E" w:rsidR="00BA6D91" w:rsidRDefault="002B5B60" w:rsidP="00A55BFB">
            <w:pPr>
              <w:widowControl/>
              <w:jc w:val="center"/>
              <w:rPr>
                <w:rFonts w:ascii="宋体" w:hAnsi="宋体" w:cs="Arial"/>
                <w:color w:val="000000"/>
                <w:kern w:val="24"/>
                <w:sz w:val="20"/>
                <w:szCs w:val="20"/>
              </w:rPr>
            </w:pPr>
            <w:r>
              <w:rPr>
                <w:rFonts w:ascii="宋体" w:hAnsi="宋体" w:cs="Arial" w:hint="eastAsia"/>
                <w:color w:val="000000"/>
                <w:kern w:val="24"/>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14:paraId="17498163" w14:textId="77777777" w:rsidR="00BA6D91" w:rsidRPr="003A0DBB" w:rsidRDefault="00BA6D91" w:rsidP="00A55BFB">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79F5665D" w14:textId="77777777" w:rsidR="00BA6D91" w:rsidRPr="003A0DBB" w:rsidRDefault="00BA6D91" w:rsidP="00A55BFB">
            <w:pPr>
              <w:widowControl/>
              <w:jc w:val="center"/>
              <w:rPr>
                <w:rFonts w:asciiTheme="minorEastAsia" w:eastAsiaTheme="minorEastAsia" w:hAnsiTheme="minorEastAsia" w:cs="宋体"/>
                <w:kern w:val="0"/>
                <w:sz w:val="24"/>
              </w:rPr>
            </w:pPr>
          </w:p>
        </w:tc>
      </w:tr>
      <w:tr w:rsidR="002B5B60" w14:paraId="5D8A724D"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CEAABC6" w14:textId="77777777" w:rsidR="002B5B60" w:rsidRPr="00F86FD4" w:rsidRDefault="002B5B60" w:rsidP="00A55BFB">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71CC8599" w14:textId="7E419D7F" w:rsidR="002B5B60" w:rsidRDefault="002B5B60" w:rsidP="00A55BFB">
            <w:pPr>
              <w:rPr>
                <w:rFonts w:ascii="宋体" w:hAnsi="宋体"/>
                <w:color w:val="000000"/>
                <w:kern w:val="24"/>
                <w:szCs w:val="21"/>
              </w:rPr>
            </w:pPr>
            <w:r>
              <w:rPr>
                <w:rFonts w:ascii="宋体" w:hAnsi="宋体" w:hint="eastAsia"/>
                <w:color w:val="000000"/>
                <w:kern w:val="24"/>
                <w:szCs w:val="21"/>
              </w:rPr>
              <w:t>窑尾集污池引水管道</w:t>
            </w:r>
            <w:r w:rsidR="00E3244A">
              <w:rPr>
                <w:rFonts w:ascii="宋体" w:hAnsi="宋体" w:hint="eastAsia"/>
                <w:color w:val="000000"/>
                <w:kern w:val="24"/>
                <w:szCs w:val="21"/>
              </w:rPr>
              <w:t>U</w:t>
            </w:r>
            <w:r w:rsidRPr="002B5B60">
              <w:rPr>
                <w:rFonts w:ascii="宋体" w:hAnsi="宋体" w:hint="eastAsia"/>
                <w:color w:val="000000"/>
                <w:kern w:val="24"/>
                <w:szCs w:val="21"/>
              </w:rPr>
              <w:t>PVC（耐酸碱,DN100,PN16）</w:t>
            </w:r>
          </w:p>
        </w:tc>
        <w:tc>
          <w:tcPr>
            <w:tcW w:w="425" w:type="dxa"/>
            <w:tcBorders>
              <w:top w:val="nil"/>
              <w:left w:val="nil"/>
              <w:bottom w:val="single" w:sz="4" w:space="0" w:color="auto"/>
              <w:right w:val="single" w:sz="4" w:space="0" w:color="auto"/>
            </w:tcBorders>
            <w:shd w:val="clear" w:color="auto" w:fill="auto"/>
            <w:vAlign w:val="center"/>
          </w:tcPr>
          <w:p w14:paraId="4E2E210A" w14:textId="7099C380" w:rsidR="002B5B60" w:rsidRDefault="002B5B60" w:rsidP="00A55BFB">
            <w:pPr>
              <w:widowControl/>
              <w:jc w:val="center"/>
              <w:rPr>
                <w:rFonts w:ascii="宋体" w:hAnsi="宋体" w:cs="Arial"/>
                <w:color w:val="000000"/>
                <w:kern w:val="24"/>
                <w:sz w:val="20"/>
                <w:szCs w:val="20"/>
              </w:rPr>
            </w:pPr>
            <w:r>
              <w:rPr>
                <w:rFonts w:ascii="宋体" w:hAnsi="宋体" w:cs="Arial" w:hint="eastAsia"/>
                <w:color w:val="000000"/>
                <w:kern w:val="24"/>
                <w:sz w:val="20"/>
                <w:szCs w:val="20"/>
              </w:rPr>
              <w:t>m</w:t>
            </w:r>
          </w:p>
        </w:tc>
        <w:tc>
          <w:tcPr>
            <w:tcW w:w="674" w:type="dxa"/>
            <w:tcBorders>
              <w:top w:val="nil"/>
              <w:left w:val="nil"/>
              <w:bottom w:val="single" w:sz="4" w:space="0" w:color="auto"/>
              <w:right w:val="single" w:sz="4" w:space="0" w:color="auto"/>
            </w:tcBorders>
            <w:shd w:val="clear" w:color="auto" w:fill="auto"/>
            <w:vAlign w:val="center"/>
          </w:tcPr>
          <w:p w14:paraId="5AB64A08" w14:textId="55EDFA03" w:rsidR="002B5B60" w:rsidRDefault="002B5B60" w:rsidP="00A55BFB">
            <w:pPr>
              <w:widowControl/>
              <w:jc w:val="center"/>
              <w:rPr>
                <w:rFonts w:ascii="宋体" w:hAnsi="宋体" w:cs="Arial"/>
                <w:color w:val="000000"/>
                <w:kern w:val="24"/>
                <w:sz w:val="20"/>
                <w:szCs w:val="20"/>
              </w:rPr>
            </w:pPr>
            <w:r>
              <w:rPr>
                <w:rFonts w:ascii="宋体" w:hAnsi="宋体" w:cs="Arial" w:hint="eastAsia"/>
                <w:color w:val="000000"/>
                <w:kern w:val="24"/>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14:paraId="1E430719" w14:textId="77777777" w:rsidR="002B5B60" w:rsidRPr="003A0DBB" w:rsidRDefault="002B5B60" w:rsidP="00A55BFB">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0C741D08" w14:textId="77777777" w:rsidR="002B5B60" w:rsidRPr="003A0DBB" w:rsidRDefault="002B5B60" w:rsidP="00A55BFB">
            <w:pPr>
              <w:widowControl/>
              <w:jc w:val="center"/>
              <w:rPr>
                <w:rFonts w:asciiTheme="minorEastAsia" w:eastAsiaTheme="minorEastAsia" w:hAnsiTheme="minorEastAsia" w:cs="宋体"/>
                <w:kern w:val="0"/>
                <w:sz w:val="24"/>
              </w:rPr>
            </w:pPr>
          </w:p>
        </w:tc>
      </w:tr>
      <w:tr w:rsidR="001734AA" w14:paraId="1C5B2493"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8CC1556"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785B6559" w14:textId="36447F47" w:rsidR="001734AA" w:rsidRDefault="001734AA" w:rsidP="001734AA">
            <w:pPr>
              <w:rPr>
                <w:rFonts w:ascii="宋体" w:hAnsi="宋体"/>
                <w:color w:val="000000"/>
                <w:kern w:val="24"/>
                <w:szCs w:val="21"/>
              </w:rPr>
            </w:pPr>
            <w:r>
              <w:rPr>
                <w:rFonts w:ascii="宋体" w:hAnsi="宋体" w:hint="eastAsia"/>
                <w:color w:val="000000"/>
                <w:kern w:val="24"/>
                <w:szCs w:val="21"/>
              </w:rPr>
              <w:t>管道沟槽挖填：深1m以内</w:t>
            </w:r>
          </w:p>
        </w:tc>
        <w:tc>
          <w:tcPr>
            <w:tcW w:w="425" w:type="dxa"/>
            <w:tcBorders>
              <w:top w:val="nil"/>
              <w:left w:val="nil"/>
              <w:bottom w:val="single" w:sz="4" w:space="0" w:color="auto"/>
              <w:right w:val="single" w:sz="4" w:space="0" w:color="auto"/>
            </w:tcBorders>
            <w:shd w:val="clear" w:color="auto" w:fill="auto"/>
            <w:vAlign w:val="center"/>
          </w:tcPr>
          <w:p w14:paraId="654BF0C1" w14:textId="7CD390E5"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m</w:t>
            </w:r>
          </w:p>
        </w:tc>
        <w:tc>
          <w:tcPr>
            <w:tcW w:w="674" w:type="dxa"/>
            <w:tcBorders>
              <w:top w:val="nil"/>
              <w:left w:val="nil"/>
              <w:bottom w:val="single" w:sz="4" w:space="0" w:color="auto"/>
              <w:right w:val="single" w:sz="4" w:space="0" w:color="auto"/>
            </w:tcBorders>
            <w:shd w:val="clear" w:color="auto" w:fill="auto"/>
            <w:vAlign w:val="center"/>
          </w:tcPr>
          <w:p w14:paraId="2D600BD5" w14:textId="6425B7A1"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350</w:t>
            </w:r>
          </w:p>
        </w:tc>
        <w:tc>
          <w:tcPr>
            <w:tcW w:w="1134" w:type="dxa"/>
            <w:tcBorders>
              <w:top w:val="nil"/>
              <w:left w:val="nil"/>
              <w:bottom w:val="single" w:sz="4" w:space="0" w:color="auto"/>
              <w:right w:val="single" w:sz="4" w:space="0" w:color="auto"/>
            </w:tcBorders>
            <w:shd w:val="clear" w:color="auto" w:fill="auto"/>
            <w:noWrap/>
            <w:vAlign w:val="center"/>
          </w:tcPr>
          <w:p w14:paraId="58B2BD8C"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C1E9586"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5A7E2A7"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AE74DB5"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569CFC42" w14:textId="22B06908" w:rsidR="001734AA" w:rsidRDefault="001734AA" w:rsidP="001734AA">
            <w:pPr>
              <w:rPr>
                <w:rFonts w:ascii="宋体" w:hAnsi="宋体"/>
                <w:color w:val="000000"/>
                <w:kern w:val="24"/>
                <w:szCs w:val="21"/>
              </w:rPr>
            </w:pPr>
            <w:r>
              <w:rPr>
                <w:rFonts w:ascii="宋体" w:hAnsi="宋体" w:hint="eastAsia"/>
                <w:color w:val="000000"/>
                <w:kern w:val="24"/>
                <w:szCs w:val="21"/>
              </w:rPr>
              <w:t>砼路面破除及恢复：20cm厚</w:t>
            </w:r>
          </w:p>
        </w:tc>
        <w:tc>
          <w:tcPr>
            <w:tcW w:w="425" w:type="dxa"/>
            <w:tcBorders>
              <w:top w:val="nil"/>
              <w:left w:val="nil"/>
              <w:bottom w:val="single" w:sz="4" w:space="0" w:color="auto"/>
              <w:right w:val="single" w:sz="4" w:space="0" w:color="auto"/>
            </w:tcBorders>
            <w:shd w:val="clear" w:color="auto" w:fill="auto"/>
            <w:vAlign w:val="center"/>
          </w:tcPr>
          <w:p w14:paraId="5F865235" w14:textId="64BA242E" w:rsidR="001734AA" w:rsidRDefault="001734AA" w:rsidP="001734AA">
            <w:pPr>
              <w:widowControl/>
              <w:jc w:val="center"/>
              <w:rPr>
                <w:rFonts w:ascii="宋体" w:hAnsi="宋体" w:cs="Arial"/>
                <w:color w:val="000000"/>
                <w:kern w:val="24"/>
                <w:sz w:val="20"/>
                <w:szCs w:val="20"/>
              </w:rPr>
            </w:pPr>
            <w:r>
              <w:rPr>
                <w:rFonts w:ascii="宋体" w:hAnsi="宋体" w:cs="Arial"/>
                <w:color w:val="000000"/>
                <w:kern w:val="24"/>
                <w:sz w:val="20"/>
                <w:szCs w:val="20"/>
              </w:rPr>
              <w:t>M</w:t>
            </w:r>
            <w:r>
              <w:rPr>
                <w:rFonts w:ascii="宋体" w:hAnsi="宋体" w:cs="Arial" w:hint="eastAsia"/>
                <w:color w:val="000000"/>
                <w:kern w:val="24"/>
                <w:sz w:val="20"/>
                <w:szCs w:val="20"/>
              </w:rPr>
              <w:t>2</w:t>
            </w:r>
          </w:p>
        </w:tc>
        <w:tc>
          <w:tcPr>
            <w:tcW w:w="674" w:type="dxa"/>
            <w:tcBorders>
              <w:top w:val="nil"/>
              <w:left w:val="nil"/>
              <w:bottom w:val="single" w:sz="4" w:space="0" w:color="auto"/>
              <w:right w:val="single" w:sz="4" w:space="0" w:color="auto"/>
            </w:tcBorders>
            <w:shd w:val="clear" w:color="auto" w:fill="auto"/>
            <w:vAlign w:val="center"/>
          </w:tcPr>
          <w:p w14:paraId="3F0C9A1D" w14:textId="540AF577"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14:paraId="618122B9"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321E0B65"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274C6FEE"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6CC3D2D"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4539727" w14:textId="0B7C609D" w:rsidR="001734AA" w:rsidRPr="007C2C09" w:rsidRDefault="001734AA" w:rsidP="001734AA">
            <w:pPr>
              <w:rPr>
                <w:rFonts w:ascii="新宋体" w:eastAsia="新宋体" w:hAnsi="新宋体"/>
                <w:szCs w:val="21"/>
              </w:rPr>
            </w:pPr>
            <w:r w:rsidRPr="004F384B">
              <w:rPr>
                <w:rFonts w:ascii="宋体" w:hAnsi="宋体" w:hint="eastAsia"/>
                <w:color w:val="000000"/>
                <w:kern w:val="24"/>
                <w:szCs w:val="21"/>
              </w:rPr>
              <w:t xml:space="preserve"> </w:t>
            </w:r>
            <w:r>
              <w:rPr>
                <w:rFonts w:ascii="宋体" w:hAnsi="宋体" w:hint="eastAsia"/>
                <w:color w:val="000000"/>
                <w:kern w:val="24"/>
                <w:szCs w:val="21"/>
              </w:rPr>
              <w:t>潜污泵（</w:t>
            </w:r>
            <w:r w:rsidRPr="00BA6D91">
              <w:rPr>
                <w:rFonts w:ascii="宋体" w:hAnsi="宋体" w:hint="eastAsia"/>
                <w:color w:val="000000"/>
                <w:kern w:val="24"/>
                <w:szCs w:val="21"/>
              </w:rPr>
              <w:t>广一或凯泉水泵厂</w:t>
            </w:r>
            <w:r w:rsidRPr="007C2C09">
              <w:rPr>
                <w:rFonts w:ascii="新宋体" w:eastAsia="新宋体" w:hAnsi="新宋体"/>
                <w:szCs w:val="21"/>
              </w:rPr>
              <w:t xml:space="preserve"> </w:t>
            </w:r>
            <w:r w:rsidRPr="00BA6D91">
              <w:rPr>
                <w:rFonts w:ascii="新宋体" w:eastAsia="新宋体" w:hAnsi="新宋体" w:hint="eastAsia"/>
                <w:szCs w:val="21"/>
              </w:rPr>
              <w:t>耐腐蚀潜污水泵，水泵功率11KW，流量50-60m3/h,扬程35-50m</w:t>
            </w:r>
            <w:r>
              <w:rPr>
                <w:rFonts w:ascii="新宋体" w:eastAsia="新宋体" w:hAnsi="新宋体" w:hint="eastAsia"/>
                <w:szCs w:val="21"/>
              </w:rPr>
              <w:t>）</w:t>
            </w:r>
          </w:p>
        </w:tc>
        <w:tc>
          <w:tcPr>
            <w:tcW w:w="425" w:type="dxa"/>
            <w:tcBorders>
              <w:top w:val="nil"/>
              <w:left w:val="nil"/>
              <w:bottom w:val="single" w:sz="4" w:space="0" w:color="auto"/>
              <w:right w:val="single" w:sz="4" w:space="0" w:color="auto"/>
            </w:tcBorders>
            <w:shd w:val="clear" w:color="auto" w:fill="auto"/>
            <w:vAlign w:val="center"/>
          </w:tcPr>
          <w:p w14:paraId="05DA88AA" w14:textId="186D369D" w:rsidR="001734AA" w:rsidRPr="00106BDE" w:rsidRDefault="001734AA" w:rsidP="001734AA">
            <w:pPr>
              <w:widowControl/>
              <w:jc w:val="center"/>
            </w:pPr>
            <w:r>
              <w:rPr>
                <w:rFonts w:ascii="宋体" w:hAnsi="宋体" w:cs="Arial" w:hint="eastAsia"/>
                <w:color w:val="000000"/>
                <w:kern w:val="24"/>
                <w:sz w:val="20"/>
                <w:szCs w:val="20"/>
              </w:rPr>
              <w:t>台</w:t>
            </w:r>
          </w:p>
        </w:tc>
        <w:tc>
          <w:tcPr>
            <w:tcW w:w="674" w:type="dxa"/>
            <w:tcBorders>
              <w:top w:val="nil"/>
              <w:left w:val="nil"/>
              <w:bottom w:val="single" w:sz="4" w:space="0" w:color="auto"/>
              <w:right w:val="single" w:sz="4" w:space="0" w:color="auto"/>
            </w:tcBorders>
            <w:shd w:val="clear" w:color="auto" w:fill="auto"/>
            <w:vAlign w:val="center"/>
          </w:tcPr>
          <w:p w14:paraId="2BB99EE7" w14:textId="17F226C5" w:rsidR="001734AA" w:rsidRPr="00106BDE" w:rsidRDefault="001734AA" w:rsidP="001734AA">
            <w:pPr>
              <w:widowControl/>
              <w:jc w:val="center"/>
            </w:pPr>
            <w:r>
              <w:rPr>
                <w:rFonts w:ascii="宋体" w:hAnsi="宋体" w:cs="Arial" w:hint="eastAsia"/>
                <w:color w:val="000000"/>
                <w:kern w:val="24"/>
                <w:sz w:val="20"/>
                <w:szCs w:val="20"/>
              </w:rPr>
              <w:t>2</w:t>
            </w:r>
          </w:p>
        </w:tc>
        <w:tc>
          <w:tcPr>
            <w:tcW w:w="1134" w:type="dxa"/>
            <w:tcBorders>
              <w:top w:val="nil"/>
              <w:left w:val="nil"/>
              <w:bottom w:val="single" w:sz="4" w:space="0" w:color="auto"/>
              <w:right w:val="single" w:sz="4" w:space="0" w:color="auto"/>
            </w:tcBorders>
            <w:shd w:val="clear" w:color="auto" w:fill="auto"/>
            <w:noWrap/>
            <w:vAlign w:val="center"/>
          </w:tcPr>
          <w:p w14:paraId="0B11BFCA"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42F760E1"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3F32716F"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134ECAA"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667EC88" w14:textId="3D930DC6" w:rsidR="001734AA" w:rsidRPr="004F384B" w:rsidRDefault="001734AA" w:rsidP="001734AA">
            <w:pPr>
              <w:rPr>
                <w:rFonts w:ascii="宋体" w:hAnsi="宋体"/>
                <w:color w:val="000000"/>
                <w:kern w:val="24"/>
                <w:szCs w:val="21"/>
              </w:rPr>
            </w:pPr>
            <w:r>
              <w:rPr>
                <w:rFonts w:ascii="宋体" w:hAnsi="宋体" w:hint="eastAsia"/>
                <w:color w:val="000000"/>
                <w:kern w:val="24"/>
                <w:szCs w:val="21"/>
              </w:rPr>
              <w:t>管道</w:t>
            </w:r>
            <w:r w:rsidRPr="00BA6D91">
              <w:rPr>
                <w:rFonts w:ascii="宋体" w:hAnsi="宋体" w:hint="eastAsia"/>
                <w:color w:val="000000"/>
                <w:kern w:val="24"/>
                <w:szCs w:val="21"/>
              </w:rPr>
              <w:t>泵（</w:t>
            </w:r>
            <w:r>
              <w:rPr>
                <w:rFonts w:ascii="宋体" w:hAnsi="宋体" w:hint="eastAsia"/>
                <w:color w:val="000000"/>
                <w:kern w:val="24"/>
                <w:szCs w:val="21"/>
              </w:rPr>
              <w:t>广一或凯泉水泵厂</w:t>
            </w:r>
            <w:r w:rsidRPr="00BA6D91">
              <w:rPr>
                <w:rFonts w:ascii="宋体" w:hAnsi="宋体" w:hint="eastAsia"/>
                <w:color w:val="000000"/>
                <w:kern w:val="24"/>
                <w:szCs w:val="21"/>
              </w:rPr>
              <w:t>生产的耐腐蚀管道水泵，水泵功率30KW，流量100m3/h,扬程50m ）</w:t>
            </w:r>
          </w:p>
        </w:tc>
        <w:tc>
          <w:tcPr>
            <w:tcW w:w="425" w:type="dxa"/>
            <w:tcBorders>
              <w:top w:val="nil"/>
              <w:left w:val="nil"/>
              <w:bottom w:val="single" w:sz="4" w:space="0" w:color="auto"/>
              <w:right w:val="single" w:sz="4" w:space="0" w:color="auto"/>
            </w:tcBorders>
            <w:shd w:val="clear" w:color="auto" w:fill="auto"/>
            <w:vAlign w:val="center"/>
          </w:tcPr>
          <w:p w14:paraId="4BE9EEC7" w14:textId="7CDF724A" w:rsidR="001734AA" w:rsidRPr="00BA6D91"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台</w:t>
            </w:r>
          </w:p>
        </w:tc>
        <w:tc>
          <w:tcPr>
            <w:tcW w:w="674" w:type="dxa"/>
            <w:tcBorders>
              <w:top w:val="nil"/>
              <w:left w:val="nil"/>
              <w:bottom w:val="single" w:sz="4" w:space="0" w:color="auto"/>
              <w:right w:val="single" w:sz="4" w:space="0" w:color="auto"/>
            </w:tcBorders>
            <w:shd w:val="clear" w:color="auto" w:fill="auto"/>
            <w:vAlign w:val="center"/>
          </w:tcPr>
          <w:p w14:paraId="687A2C2C" w14:textId="12BE8C06"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31FD72B2"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325E0EB"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76414988"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0BFE48D"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CAFD0C9" w14:textId="4B240C3E" w:rsidR="001734AA" w:rsidRPr="00BA6D91" w:rsidRDefault="001734AA" w:rsidP="001734AA">
            <w:pPr>
              <w:rPr>
                <w:rFonts w:ascii="宋体" w:hAnsi="宋体"/>
                <w:color w:val="000000"/>
                <w:kern w:val="24"/>
                <w:szCs w:val="21"/>
              </w:rPr>
            </w:pPr>
            <w:r w:rsidRPr="002B5B60">
              <w:rPr>
                <w:rFonts w:ascii="宋体" w:hAnsi="宋体" w:hint="eastAsia"/>
                <w:color w:val="000000"/>
                <w:kern w:val="24"/>
                <w:szCs w:val="21"/>
              </w:rPr>
              <w:t>QBY-100型气动隔膜泵（流量30m3/h，吸程7m，扬程50m）</w:t>
            </w:r>
          </w:p>
        </w:tc>
        <w:tc>
          <w:tcPr>
            <w:tcW w:w="425" w:type="dxa"/>
            <w:tcBorders>
              <w:top w:val="nil"/>
              <w:left w:val="nil"/>
              <w:bottom w:val="single" w:sz="4" w:space="0" w:color="auto"/>
              <w:right w:val="single" w:sz="4" w:space="0" w:color="auto"/>
            </w:tcBorders>
            <w:shd w:val="clear" w:color="auto" w:fill="auto"/>
            <w:vAlign w:val="center"/>
          </w:tcPr>
          <w:p w14:paraId="3FE98783" w14:textId="40F67A85"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7D0073EB" w14:textId="4AC719EE"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156BFB94"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A9F2452"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94C1360"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4E94E50"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756E32E5" w14:textId="259D3050" w:rsidR="001734AA" w:rsidRPr="007C2C09" w:rsidRDefault="001734AA" w:rsidP="001734AA">
            <w:pPr>
              <w:rPr>
                <w:rFonts w:ascii="新宋体" w:eastAsia="新宋体" w:hAnsi="新宋体"/>
                <w:szCs w:val="21"/>
              </w:rPr>
            </w:pPr>
            <w:r>
              <w:rPr>
                <w:rFonts w:ascii="宋体" w:hAnsi="宋体" w:hint="eastAsia"/>
                <w:color w:val="000000"/>
                <w:kern w:val="24"/>
                <w:szCs w:val="21"/>
              </w:rPr>
              <w:t>DN150</w:t>
            </w:r>
            <w:r w:rsidRPr="00BA6D91">
              <w:rPr>
                <w:rFonts w:ascii="宋体" w:hAnsi="宋体" w:hint="eastAsia"/>
                <w:color w:val="000000"/>
                <w:kern w:val="24"/>
                <w:szCs w:val="21"/>
              </w:rPr>
              <w:t>电磁流量计</w:t>
            </w:r>
          </w:p>
        </w:tc>
        <w:tc>
          <w:tcPr>
            <w:tcW w:w="425" w:type="dxa"/>
            <w:tcBorders>
              <w:top w:val="nil"/>
              <w:left w:val="nil"/>
              <w:bottom w:val="single" w:sz="4" w:space="0" w:color="auto"/>
              <w:right w:val="single" w:sz="4" w:space="0" w:color="auto"/>
            </w:tcBorders>
            <w:shd w:val="clear" w:color="auto" w:fill="auto"/>
            <w:vAlign w:val="center"/>
          </w:tcPr>
          <w:p w14:paraId="1FA3613F" w14:textId="2F223377" w:rsidR="001734AA" w:rsidRPr="00106BDE" w:rsidRDefault="001734AA" w:rsidP="001734AA">
            <w:pPr>
              <w:widowControl/>
              <w:jc w:val="center"/>
            </w:pPr>
            <w:r w:rsidRPr="004F384B">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59D6707F" w14:textId="47DBDA32" w:rsidR="001734AA" w:rsidRPr="00106BDE" w:rsidRDefault="001734AA" w:rsidP="001734AA">
            <w:pPr>
              <w:widowControl/>
              <w:jc w:val="cente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12A6A456"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1DFB35CF"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09C6AA83"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0638B87"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25EC7A09" w14:textId="3F991D26" w:rsidR="001734AA" w:rsidRPr="004F384B" w:rsidRDefault="001734AA" w:rsidP="001734AA">
            <w:pPr>
              <w:rPr>
                <w:rFonts w:ascii="宋体" w:hAnsi="宋体"/>
                <w:color w:val="000000"/>
                <w:kern w:val="24"/>
                <w:szCs w:val="21"/>
              </w:rPr>
            </w:pPr>
            <w:r>
              <w:rPr>
                <w:rFonts w:ascii="宋体" w:hAnsi="宋体" w:hint="eastAsia"/>
                <w:color w:val="000000"/>
                <w:kern w:val="24"/>
                <w:szCs w:val="21"/>
              </w:rPr>
              <w:t>DN10</w:t>
            </w:r>
            <w:r w:rsidRPr="00BA6D91">
              <w:rPr>
                <w:rFonts w:ascii="宋体" w:hAnsi="宋体" w:hint="eastAsia"/>
                <w:color w:val="000000"/>
                <w:kern w:val="24"/>
                <w:szCs w:val="21"/>
              </w:rPr>
              <w:t>0电磁流量计</w:t>
            </w:r>
          </w:p>
        </w:tc>
        <w:tc>
          <w:tcPr>
            <w:tcW w:w="425" w:type="dxa"/>
            <w:tcBorders>
              <w:top w:val="nil"/>
              <w:left w:val="nil"/>
              <w:bottom w:val="single" w:sz="4" w:space="0" w:color="auto"/>
              <w:right w:val="single" w:sz="4" w:space="0" w:color="auto"/>
            </w:tcBorders>
            <w:shd w:val="clear" w:color="auto" w:fill="auto"/>
            <w:vAlign w:val="center"/>
          </w:tcPr>
          <w:p w14:paraId="7C126363" w14:textId="70000E7F" w:rsidR="001734AA" w:rsidRPr="004F384B"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687BCF0A" w14:textId="4D391A38"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70C2990F"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7476B9E6"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1CFCB15A"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07C6A91"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50111CCF" w14:textId="4EBA51A7" w:rsidR="001734AA" w:rsidRPr="004F384B" w:rsidRDefault="001734AA" w:rsidP="001734AA">
            <w:pPr>
              <w:rPr>
                <w:rFonts w:ascii="宋体" w:hAnsi="宋体"/>
                <w:color w:val="000000"/>
                <w:kern w:val="24"/>
                <w:szCs w:val="21"/>
              </w:rPr>
            </w:pPr>
            <w:r>
              <w:rPr>
                <w:rFonts w:ascii="宋体" w:hAnsi="宋体" w:hint="eastAsia"/>
                <w:color w:val="000000"/>
                <w:kern w:val="24"/>
                <w:szCs w:val="21"/>
              </w:rPr>
              <w:t>DN100</w:t>
            </w:r>
            <w:r w:rsidRPr="00BA6D91">
              <w:rPr>
                <w:rFonts w:ascii="宋体" w:hAnsi="宋体" w:hint="eastAsia"/>
                <w:color w:val="000000"/>
                <w:kern w:val="24"/>
                <w:szCs w:val="21"/>
              </w:rPr>
              <w:t>压板式管道单向阀</w:t>
            </w:r>
          </w:p>
        </w:tc>
        <w:tc>
          <w:tcPr>
            <w:tcW w:w="425" w:type="dxa"/>
            <w:tcBorders>
              <w:top w:val="nil"/>
              <w:left w:val="nil"/>
              <w:bottom w:val="single" w:sz="4" w:space="0" w:color="auto"/>
              <w:right w:val="single" w:sz="4" w:space="0" w:color="auto"/>
            </w:tcBorders>
            <w:shd w:val="clear" w:color="auto" w:fill="auto"/>
            <w:vAlign w:val="center"/>
          </w:tcPr>
          <w:p w14:paraId="3B8B0CC3" w14:textId="5CDB5C31" w:rsidR="001734AA" w:rsidRPr="00BA6D91"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60756D54" w14:textId="666CAC8C"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13F01D37"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7D9D7775"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E0AA9DC"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C6E8BB3"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7F24E56" w14:textId="50086A5B" w:rsidR="001734AA" w:rsidRDefault="001734AA" w:rsidP="001734AA">
            <w:pPr>
              <w:rPr>
                <w:rFonts w:ascii="宋体" w:hAnsi="宋体"/>
                <w:color w:val="000000"/>
                <w:kern w:val="24"/>
                <w:szCs w:val="21"/>
              </w:rPr>
            </w:pPr>
            <w:r>
              <w:rPr>
                <w:rFonts w:ascii="宋体" w:hAnsi="宋体" w:hint="eastAsia"/>
                <w:color w:val="000000"/>
                <w:kern w:val="24"/>
                <w:szCs w:val="21"/>
              </w:rPr>
              <w:t>DN15</w:t>
            </w:r>
            <w:r w:rsidRPr="00BA6D91">
              <w:rPr>
                <w:rFonts w:ascii="宋体" w:hAnsi="宋体" w:hint="eastAsia"/>
                <w:color w:val="000000"/>
                <w:kern w:val="24"/>
                <w:szCs w:val="21"/>
              </w:rPr>
              <w:t>0压板式管道单向阀</w:t>
            </w:r>
          </w:p>
        </w:tc>
        <w:tc>
          <w:tcPr>
            <w:tcW w:w="425" w:type="dxa"/>
            <w:tcBorders>
              <w:top w:val="nil"/>
              <w:left w:val="nil"/>
              <w:bottom w:val="single" w:sz="4" w:space="0" w:color="auto"/>
              <w:right w:val="single" w:sz="4" w:space="0" w:color="auto"/>
            </w:tcBorders>
            <w:shd w:val="clear" w:color="auto" w:fill="auto"/>
            <w:vAlign w:val="center"/>
          </w:tcPr>
          <w:p w14:paraId="65B3F9E7" w14:textId="6DE4F2D5" w:rsidR="001734AA" w:rsidRPr="00BA6D91"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448709C1" w14:textId="0344C40D"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0B8E0E1A"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3BFBEE1"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55AAEBBC"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046F23A"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2CC75F2E" w14:textId="2A36E739" w:rsidR="001734AA" w:rsidRDefault="001734AA" w:rsidP="001734AA">
            <w:pPr>
              <w:rPr>
                <w:rFonts w:ascii="宋体" w:hAnsi="宋体"/>
                <w:color w:val="000000"/>
                <w:kern w:val="24"/>
                <w:szCs w:val="21"/>
              </w:rPr>
            </w:pPr>
            <w:r w:rsidRPr="002B5B60">
              <w:rPr>
                <w:rFonts w:ascii="宋体" w:hAnsi="宋体" w:hint="eastAsia"/>
                <w:color w:val="000000"/>
                <w:kern w:val="24"/>
                <w:szCs w:val="21"/>
              </w:rPr>
              <w:t>手盘式蝶阀</w:t>
            </w:r>
            <w:r>
              <w:rPr>
                <w:rFonts w:ascii="宋体" w:hAnsi="宋体" w:hint="eastAsia"/>
                <w:color w:val="000000"/>
                <w:kern w:val="24"/>
                <w:szCs w:val="21"/>
              </w:rPr>
              <w:t>（DN100,PN16,QT450</w:t>
            </w:r>
            <w:r>
              <w:rPr>
                <w:rFonts w:ascii="宋体" w:hAnsi="宋体"/>
                <w:color w:val="000000"/>
                <w:kern w:val="24"/>
                <w:szCs w:val="21"/>
              </w:rPr>
              <w:t>）</w:t>
            </w:r>
          </w:p>
        </w:tc>
        <w:tc>
          <w:tcPr>
            <w:tcW w:w="425" w:type="dxa"/>
            <w:tcBorders>
              <w:top w:val="nil"/>
              <w:left w:val="nil"/>
              <w:bottom w:val="single" w:sz="4" w:space="0" w:color="auto"/>
              <w:right w:val="single" w:sz="4" w:space="0" w:color="auto"/>
            </w:tcBorders>
            <w:shd w:val="clear" w:color="auto" w:fill="auto"/>
            <w:vAlign w:val="center"/>
          </w:tcPr>
          <w:p w14:paraId="779B45D1" w14:textId="25AA7C6E"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1AD26887" w14:textId="4074AE34"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2</w:t>
            </w:r>
          </w:p>
        </w:tc>
        <w:tc>
          <w:tcPr>
            <w:tcW w:w="1134" w:type="dxa"/>
            <w:tcBorders>
              <w:top w:val="nil"/>
              <w:left w:val="nil"/>
              <w:bottom w:val="single" w:sz="4" w:space="0" w:color="auto"/>
              <w:right w:val="single" w:sz="4" w:space="0" w:color="auto"/>
            </w:tcBorders>
            <w:shd w:val="clear" w:color="auto" w:fill="auto"/>
            <w:noWrap/>
            <w:vAlign w:val="center"/>
          </w:tcPr>
          <w:p w14:paraId="1500B16D"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6A366C8"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0659B931"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C34650E"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21157C11" w14:textId="17515159" w:rsidR="001734AA" w:rsidRDefault="001734AA" w:rsidP="001734AA">
            <w:pPr>
              <w:rPr>
                <w:rFonts w:ascii="宋体" w:hAnsi="宋体"/>
                <w:color w:val="000000"/>
                <w:kern w:val="24"/>
                <w:szCs w:val="21"/>
              </w:rPr>
            </w:pPr>
            <w:r w:rsidRPr="002B5B60">
              <w:rPr>
                <w:rFonts w:ascii="宋体" w:hAnsi="宋体" w:hint="eastAsia"/>
                <w:color w:val="000000"/>
                <w:kern w:val="24"/>
                <w:szCs w:val="21"/>
              </w:rPr>
              <w:t>手盘式蝶阀</w:t>
            </w:r>
            <w:r>
              <w:rPr>
                <w:rFonts w:ascii="宋体" w:hAnsi="宋体" w:hint="eastAsia"/>
                <w:color w:val="000000"/>
                <w:kern w:val="24"/>
                <w:szCs w:val="21"/>
              </w:rPr>
              <w:t>(DN150,PN16,QT450)</w:t>
            </w:r>
          </w:p>
        </w:tc>
        <w:tc>
          <w:tcPr>
            <w:tcW w:w="425" w:type="dxa"/>
            <w:tcBorders>
              <w:top w:val="nil"/>
              <w:left w:val="nil"/>
              <w:bottom w:val="single" w:sz="4" w:space="0" w:color="auto"/>
              <w:right w:val="single" w:sz="4" w:space="0" w:color="auto"/>
            </w:tcBorders>
            <w:shd w:val="clear" w:color="auto" w:fill="auto"/>
            <w:vAlign w:val="center"/>
          </w:tcPr>
          <w:p w14:paraId="50455192" w14:textId="18744B2D"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0E572D20" w14:textId="574BC4D9"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416AEB5C"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3DD3EDE2"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50CE185C"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0031065"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5098B826" w14:textId="42318F7B" w:rsidR="001734AA" w:rsidRPr="004F384B" w:rsidRDefault="001734AA" w:rsidP="001734AA">
            <w:pPr>
              <w:rPr>
                <w:rFonts w:ascii="宋体" w:hAnsi="宋体"/>
                <w:color w:val="000000"/>
                <w:kern w:val="24"/>
                <w:szCs w:val="21"/>
              </w:rPr>
            </w:pPr>
            <w:r w:rsidRPr="00BA6D91">
              <w:rPr>
                <w:rFonts w:ascii="宋体" w:hAnsi="宋体" w:hint="eastAsia"/>
                <w:color w:val="000000"/>
                <w:kern w:val="24"/>
                <w:szCs w:val="21"/>
              </w:rPr>
              <w:t>水位控制器</w:t>
            </w:r>
          </w:p>
        </w:tc>
        <w:tc>
          <w:tcPr>
            <w:tcW w:w="425" w:type="dxa"/>
            <w:tcBorders>
              <w:top w:val="nil"/>
              <w:left w:val="nil"/>
              <w:bottom w:val="single" w:sz="4" w:space="0" w:color="auto"/>
              <w:right w:val="single" w:sz="4" w:space="0" w:color="auto"/>
            </w:tcBorders>
            <w:shd w:val="clear" w:color="auto" w:fill="auto"/>
            <w:vAlign w:val="center"/>
          </w:tcPr>
          <w:p w14:paraId="0DDD7242" w14:textId="584E9025" w:rsidR="001734AA" w:rsidRPr="004F384B"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03750966" w14:textId="58FCCF6E"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2</w:t>
            </w:r>
          </w:p>
        </w:tc>
        <w:tc>
          <w:tcPr>
            <w:tcW w:w="1134" w:type="dxa"/>
            <w:tcBorders>
              <w:top w:val="nil"/>
              <w:left w:val="nil"/>
              <w:bottom w:val="single" w:sz="4" w:space="0" w:color="auto"/>
              <w:right w:val="single" w:sz="4" w:space="0" w:color="auto"/>
            </w:tcBorders>
            <w:shd w:val="clear" w:color="auto" w:fill="auto"/>
            <w:noWrap/>
            <w:vAlign w:val="center"/>
          </w:tcPr>
          <w:p w14:paraId="3BF6431B"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71792D5C"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265DB173"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56184C2"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592EC185" w14:textId="6826114B" w:rsidR="001734AA" w:rsidRPr="00BA6D91" w:rsidRDefault="001734AA" w:rsidP="001734AA">
            <w:pPr>
              <w:rPr>
                <w:rFonts w:ascii="宋体" w:hAnsi="宋体"/>
                <w:color w:val="000000"/>
                <w:kern w:val="24"/>
                <w:szCs w:val="21"/>
              </w:rPr>
            </w:pPr>
            <w:r w:rsidRPr="00BA6D91">
              <w:rPr>
                <w:rFonts w:ascii="宋体" w:hAnsi="宋体" w:hint="eastAsia"/>
                <w:color w:val="000000"/>
                <w:kern w:val="24"/>
                <w:szCs w:val="21"/>
              </w:rPr>
              <w:t>电控设备</w:t>
            </w:r>
            <w:r>
              <w:rPr>
                <w:rFonts w:ascii="宋体" w:hAnsi="宋体" w:hint="eastAsia"/>
                <w:color w:val="000000"/>
                <w:kern w:val="24"/>
                <w:szCs w:val="21"/>
              </w:rPr>
              <w:t>（含电控箱、电缆、开关等）</w:t>
            </w:r>
          </w:p>
        </w:tc>
        <w:tc>
          <w:tcPr>
            <w:tcW w:w="425" w:type="dxa"/>
            <w:tcBorders>
              <w:top w:val="nil"/>
              <w:left w:val="nil"/>
              <w:bottom w:val="single" w:sz="4" w:space="0" w:color="auto"/>
              <w:right w:val="single" w:sz="4" w:space="0" w:color="auto"/>
            </w:tcBorders>
            <w:shd w:val="clear" w:color="auto" w:fill="auto"/>
            <w:vAlign w:val="center"/>
          </w:tcPr>
          <w:p w14:paraId="71C2EA3F" w14:textId="3D3638CB" w:rsidR="001734AA" w:rsidRPr="00BA6D91"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5DA17868" w14:textId="642D9CE9"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2</w:t>
            </w:r>
          </w:p>
        </w:tc>
        <w:tc>
          <w:tcPr>
            <w:tcW w:w="1134" w:type="dxa"/>
            <w:tcBorders>
              <w:top w:val="nil"/>
              <w:left w:val="nil"/>
              <w:bottom w:val="single" w:sz="4" w:space="0" w:color="auto"/>
              <w:right w:val="single" w:sz="4" w:space="0" w:color="auto"/>
            </w:tcBorders>
            <w:shd w:val="clear" w:color="auto" w:fill="auto"/>
            <w:noWrap/>
            <w:vAlign w:val="center"/>
          </w:tcPr>
          <w:p w14:paraId="169521D9"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7240432B"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12CA0EF"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54F1B05" w14:textId="10963572" w:rsidR="001734AA" w:rsidRPr="00F86FD4" w:rsidRDefault="001734AA" w:rsidP="001734AA">
            <w:pPr>
              <w:widowControl/>
              <w:jc w:val="center"/>
            </w:pPr>
            <w:r>
              <w:rPr>
                <w:rFonts w:hint="eastAsia"/>
                <w:b/>
              </w:rPr>
              <w:t>3</w:t>
            </w:r>
          </w:p>
        </w:tc>
        <w:tc>
          <w:tcPr>
            <w:tcW w:w="5387" w:type="dxa"/>
            <w:tcBorders>
              <w:top w:val="nil"/>
              <w:left w:val="nil"/>
              <w:bottom w:val="single" w:sz="4" w:space="0" w:color="auto"/>
              <w:right w:val="single" w:sz="4" w:space="0" w:color="auto"/>
            </w:tcBorders>
            <w:shd w:val="clear" w:color="auto" w:fill="auto"/>
            <w:vAlign w:val="center"/>
          </w:tcPr>
          <w:p w14:paraId="26CC71F3" w14:textId="569D2367" w:rsidR="001734AA" w:rsidRPr="004F384B" w:rsidRDefault="001734AA" w:rsidP="001734AA">
            <w:pPr>
              <w:rPr>
                <w:rFonts w:ascii="宋体" w:hAnsi="宋体"/>
                <w:color w:val="000000"/>
                <w:kern w:val="24"/>
                <w:szCs w:val="21"/>
              </w:rPr>
            </w:pPr>
            <w:r w:rsidRPr="00AD10B3">
              <w:rPr>
                <w:rFonts w:ascii="新宋体" w:eastAsia="新宋体" w:hAnsi="新宋体" w:hint="eastAsia"/>
                <w:b/>
                <w:szCs w:val="21"/>
              </w:rPr>
              <w:t>小型</w:t>
            </w:r>
            <w:r w:rsidRPr="003C4916">
              <w:rPr>
                <w:rFonts w:ascii="新宋体" w:eastAsia="新宋体" w:hAnsi="新宋体" w:hint="eastAsia"/>
                <w:b/>
                <w:szCs w:val="21"/>
              </w:rPr>
              <w:t>（2m*3m*1.5m 9m3）</w:t>
            </w:r>
            <w:r w:rsidRPr="00AD10B3">
              <w:rPr>
                <w:rFonts w:ascii="新宋体" w:eastAsia="新宋体" w:hAnsi="新宋体" w:hint="eastAsia"/>
                <w:b/>
                <w:szCs w:val="21"/>
              </w:rPr>
              <w:t>集水沉淀池</w:t>
            </w:r>
          </w:p>
        </w:tc>
        <w:tc>
          <w:tcPr>
            <w:tcW w:w="425" w:type="dxa"/>
            <w:tcBorders>
              <w:top w:val="nil"/>
              <w:left w:val="nil"/>
              <w:bottom w:val="single" w:sz="4" w:space="0" w:color="auto"/>
              <w:right w:val="single" w:sz="4" w:space="0" w:color="auto"/>
            </w:tcBorders>
            <w:shd w:val="clear" w:color="auto" w:fill="auto"/>
          </w:tcPr>
          <w:p w14:paraId="0C3C36AC" w14:textId="4D5D8032" w:rsidR="001734AA" w:rsidRPr="004F384B" w:rsidRDefault="001734AA" w:rsidP="001734AA">
            <w:pPr>
              <w:widowControl/>
              <w:jc w:val="center"/>
              <w:rPr>
                <w:rFonts w:ascii="宋体" w:hAnsi="宋体" w:cs="Arial"/>
                <w:color w:val="000000"/>
                <w:kern w:val="24"/>
                <w:sz w:val="20"/>
                <w:szCs w:val="20"/>
              </w:rPr>
            </w:pPr>
            <w:r w:rsidRPr="00B12315">
              <w:rPr>
                <w:rFonts w:hint="eastAsia"/>
                <w:b/>
              </w:rPr>
              <w:t>项</w:t>
            </w:r>
          </w:p>
        </w:tc>
        <w:tc>
          <w:tcPr>
            <w:tcW w:w="674" w:type="dxa"/>
            <w:tcBorders>
              <w:top w:val="nil"/>
              <w:left w:val="nil"/>
              <w:bottom w:val="single" w:sz="4" w:space="0" w:color="auto"/>
              <w:right w:val="single" w:sz="4" w:space="0" w:color="auto"/>
            </w:tcBorders>
            <w:shd w:val="clear" w:color="auto" w:fill="auto"/>
          </w:tcPr>
          <w:p w14:paraId="7D0A0B38" w14:textId="170BCBF1" w:rsidR="001734AA" w:rsidRDefault="001734AA" w:rsidP="001734AA">
            <w:pPr>
              <w:widowControl/>
              <w:jc w:val="center"/>
              <w:rPr>
                <w:rFonts w:ascii="宋体" w:hAnsi="宋体" w:cs="Arial"/>
                <w:color w:val="000000"/>
                <w:kern w:val="24"/>
                <w:sz w:val="20"/>
                <w:szCs w:val="20"/>
              </w:rPr>
            </w:pPr>
            <w:r w:rsidRPr="00B12315">
              <w:rPr>
                <w:rFonts w:hint="eastAsia"/>
                <w:b/>
              </w:rPr>
              <w:t>1</w:t>
            </w:r>
          </w:p>
        </w:tc>
        <w:tc>
          <w:tcPr>
            <w:tcW w:w="1134" w:type="dxa"/>
            <w:tcBorders>
              <w:top w:val="nil"/>
              <w:left w:val="nil"/>
              <w:bottom w:val="single" w:sz="4" w:space="0" w:color="auto"/>
              <w:right w:val="single" w:sz="4" w:space="0" w:color="auto"/>
            </w:tcBorders>
            <w:shd w:val="clear" w:color="auto" w:fill="auto"/>
            <w:noWrap/>
            <w:vAlign w:val="center"/>
          </w:tcPr>
          <w:p w14:paraId="055D6007"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A39A99B"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78536677"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3EA3F6E" w14:textId="77777777" w:rsidR="001734AA" w:rsidRDefault="001734AA" w:rsidP="001734AA">
            <w:pPr>
              <w:widowControl/>
              <w:jc w:val="center"/>
              <w:rPr>
                <w:b/>
              </w:rPr>
            </w:pPr>
          </w:p>
        </w:tc>
        <w:tc>
          <w:tcPr>
            <w:tcW w:w="5387" w:type="dxa"/>
            <w:tcBorders>
              <w:top w:val="nil"/>
              <w:left w:val="nil"/>
              <w:bottom w:val="single" w:sz="4" w:space="0" w:color="auto"/>
              <w:right w:val="single" w:sz="4" w:space="0" w:color="auto"/>
            </w:tcBorders>
            <w:shd w:val="clear" w:color="auto" w:fill="auto"/>
            <w:vAlign w:val="center"/>
          </w:tcPr>
          <w:p w14:paraId="7C904A54" w14:textId="56C2FDD1" w:rsidR="001734AA" w:rsidRPr="00AD10B3" w:rsidRDefault="001734AA" w:rsidP="001734AA">
            <w:pPr>
              <w:rPr>
                <w:rFonts w:ascii="新宋体" w:eastAsia="新宋体" w:hAnsi="新宋体"/>
                <w:szCs w:val="21"/>
              </w:rPr>
            </w:pPr>
            <w:r>
              <w:rPr>
                <w:rFonts w:ascii="宋体" w:hAnsi="宋体" w:hint="eastAsia"/>
                <w:color w:val="000000"/>
                <w:kern w:val="24"/>
                <w:szCs w:val="21"/>
              </w:rPr>
              <w:t>砼路面破除及恢复：20cm厚</w:t>
            </w:r>
          </w:p>
        </w:tc>
        <w:tc>
          <w:tcPr>
            <w:tcW w:w="425" w:type="dxa"/>
            <w:tcBorders>
              <w:top w:val="nil"/>
              <w:left w:val="nil"/>
              <w:bottom w:val="single" w:sz="4" w:space="0" w:color="auto"/>
              <w:right w:val="single" w:sz="4" w:space="0" w:color="auto"/>
            </w:tcBorders>
            <w:shd w:val="clear" w:color="auto" w:fill="auto"/>
            <w:vAlign w:val="center"/>
          </w:tcPr>
          <w:p w14:paraId="468083F5" w14:textId="5FFACF0E" w:rsidR="001734AA" w:rsidRPr="004F384B" w:rsidRDefault="001734AA" w:rsidP="001734AA">
            <w:pPr>
              <w:widowControl/>
              <w:jc w:val="center"/>
              <w:rPr>
                <w:rFonts w:ascii="宋体" w:hAnsi="宋体" w:cs="Arial"/>
                <w:color w:val="000000"/>
                <w:kern w:val="24"/>
                <w:sz w:val="20"/>
                <w:szCs w:val="20"/>
              </w:rPr>
            </w:pPr>
            <w:r>
              <w:rPr>
                <w:rFonts w:ascii="宋体" w:hAnsi="宋体" w:cs="Arial"/>
                <w:color w:val="000000"/>
                <w:kern w:val="24"/>
                <w:sz w:val="20"/>
                <w:szCs w:val="20"/>
              </w:rPr>
              <w:t>M</w:t>
            </w:r>
            <w:r>
              <w:rPr>
                <w:rFonts w:ascii="宋体" w:hAnsi="宋体" w:cs="Arial" w:hint="eastAsia"/>
                <w:color w:val="000000"/>
                <w:kern w:val="24"/>
                <w:sz w:val="20"/>
                <w:szCs w:val="20"/>
              </w:rPr>
              <w:t>2</w:t>
            </w:r>
          </w:p>
        </w:tc>
        <w:tc>
          <w:tcPr>
            <w:tcW w:w="674" w:type="dxa"/>
            <w:tcBorders>
              <w:top w:val="nil"/>
              <w:left w:val="nil"/>
              <w:bottom w:val="single" w:sz="4" w:space="0" w:color="auto"/>
              <w:right w:val="single" w:sz="4" w:space="0" w:color="auto"/>
            </w:tcBorders>
            <w:shd w:val="clear" w:color="auto" w:fill="auto"/>
            <w:vAlign w:val="center"/>
          </w:tcPr>
          <w:p w14:paraId="4B532931" w14:textId="202CDC8E"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20</w:t>
            </w:r>
          </w:p>
        </w:tc>
        <w:tc>
          <w:tcPr>
            <w:tcW w:w="1134" w:type="dxa"/>
            <w:tcBorders>
              <w:top w:val="nil"/>
              <w:left w:val="nil"/>
              <w:bottom w:val="single" w:sz="4" w:space="0" w:color="auto"/>
              <w:right w:val="single" w:sz="4" w:space="0" w:color="auto"/>
            </w:tcBorders>
            <w:shd w:val="clear" w:color="auto" w:fill="auto"/>
            <w:noWrap/>
            <w:vAlign w:val="center"/>
          </w:tcPr>
          <w:p w14:paraId="506018D0"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11A4BF81"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464804A"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5541111" w14:textId="77777777" w:rsidR="001734AA" w:rsidRDefault="001734AA" w:rsidP="001734AA">
            <w:pPr>
              <w:widowControl/>
              <w:jc w:val="center"/>
              <w:rPr>
                <w:b/>
              </w:rPr>
            </w:pPr>
          </w:p>
        </w:tc>
        <w:tc>
          <w:tcPr>
            <w:tcW w:w="5387" w:type="dxa"/>
            <w:tcBorders>
              <w:top w:val="nil"/>
              <w:left w:val="nil"/>
              <w:bottom w:val="single" w:sz="4" w:space="0" w:color="auto"/>
              <w:right w:val="single" w:sz="4" w:space="0" w:color="auto"/>
            </w:tcBorders>
            <w:shd w:val="clear" w:color="auto" w:fill="auto"/>
            <w:vAlign w:val="center"/>
          </w:tcPr>
          <w:p w14:paraId="451F8288" w14:textId="7415FA51" w:rsidR="001734AA" w:rsidRPr="003C4916" w:rsidRDefault="001734AA" w:rsidP="001734AA">
            <w:pPr>
              <w:rPr>
                <w:rFonts w:ascii="新宋体" w:eastAsia="新宋体" w:hAnsi="新宋体"/>
                <w:szCs w:val="21"/>
              </w:rPr>
            </w:pPr>
            <w:r>
              <w:rPr>
                <w:rFonts w:ascii="宋体" w:hAnsi="宋体" w:cs="Arial" w:hint="eastAsia"/>
                <w:color w:val="000000"/>
                <w:kern w:val="24"/>
                <w:szCs w:val="21"/>
              </w:rPr>
              <w:t>基坑开挖：深1m以内，一二类土</w:t>
            </w:r>
          </w:p>
        </w:tc>
        <w:tc>
          <w:tcPr>
            <w:tcW w:w="425" w:type="dxa"/>
            <w:tcBorders>
              <w:top w:val="nil"/>
              <w:left w:val="nil"/>
              <w:bottom w:val="single" w:sz="4" w:space="0" w:color="auto"/>
              <w:right w:val="single" w:sz="4" w:space="0" w:color="auto"/>
            </w:tcBorders>
            <w:shd w:val="clear" w:color="auto" w:fill="auto"/>
            <w:vAlign w:val="center"/>
          </w:tcPr>
          <w:p w14:paraId="64DF6E93" w14:textId="0A30E140" w:rsidR="001734AA" w:rsidRDefault="001734AA" w:rsidP="001734AA">
            <w:pPr>
              <w:widowControl/>
              <w:jc w:val="center"/>
              <w:rPr>
                <w:rFonts w:ascii="宋体" w:hAnsi="宋体" w:cs="Arial"/>
                <w:color w:val="000000"/>
                <w:kern w:val="24"/>
                <w:sz w:val="20"/>
                <w:szCs w:val="20"/>
              </w:rPr>
            </w:pPr>
            <w:r w:rsidRPr="004F384B">
              <w:rPr>
                <w:rFonts w:ascii="宋体" w:hAnsi="宋体" w:cs="Arial" w:hint="eastAsia"/>
                <w:color w:val="000000"/>
                <w:kern w:val="24"/>
                <w:sz w:val="20"/>
                <w:szCs w:val="20"/>
              </w:rPr>
              <w:t>m3</w:t>
            </w:r>
          </w:p>
        </w:tc>
        <w:tc>
          <w:tcPr>
            <w:tcW w:w="674" w:type="dxa"/>
            <w:tcBorders>
              <w:top w:val="nil"/>
              <w:left w:val="nil"/>
              <w:bottom w:val="single" w:sz="4" w:space="0" w:color="auto"/>
              <w:right w:val="single" w:sz="4" w:space="0" w:color="auto"/>
            </w:tcBorders>
            <w:shd w:val="clear" w:color="auto" w:fill="auto"/>
            <w:vAlign w:val="center"/>
          </w:tcPr>
          <w:p w14:paraId="6AA1EF11" w14:textId="103E166A"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14:paraId="615D4E11"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388DBC9"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16A2C834"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C287508" w14:textId="77777777" w:rsidR="001734AA" w:rsidRDefault="001734AA" w:rsidP="001734AA">
            <w:pPr>
              <w:widowControl/>
              <w:jc w:val="center"/>
              <w:rPr>
                <w:b/>
              </w:rPr>
            </w:pPr>
          </w:p>
        </w:tc>
        <w:tc>
          <w:tcPr>
            <w:tcW w:w="5387" w:type="dxa"/>
            <w:tcBorders>
              <w:top w:val="nil"/>
              <w:left w:val="nil"/>
              <w:bottom w:val="single" w:sz="4" w:space="0" w:color="auto"/>
              <w:right w:val="single" w:sz="4" w:space="0" w:color="auto"/>
            </w:tcBorders>
            <w:shd w:val="clear" w:color="auto" w:fill="auto"/>
            <w:vAlign w:val="center"/>
          </w:tcPr>
          <w:p w14:paraId="371EBE99" w14:textId="38EEA2E5" w:rsidR="001734AA" w:rsidRPr="003C4916" w:rsidRDefault="001734AA" w:rsidP="001734AA">
            <w:pPr>
              <w:rPr>
                <w:rFonts w:ascii="新宋体" w:eastAsia="新宋体" w:hAnsi="新宋体"/>
                <w:szCs w:val="21"/>
              </w:rPr>
            </w:pPr>
            <w:r>
              <w:rPr>
                <w:rFonts w:ascii="宋体" w:hAnsi="宋体" w:cs="Arial" w:hint="eastAsia"/>
                <w:color w:val="000000"/>
                <w:kern w:val="24"/>
                <w:szCs w:val="21"/>
              </w:rPr>
              <w:t>余土外运：运距及弃置综合考虑</w:t>
            </w:r>
          </w:p>
        </w:tc>
        <w:tc>
          <w:tcPr>
            <w:tcW w:w="425" w:type="dxa"/>
            <w:tcBorders>
              <w:top w:val="nil"/>
              <w:left w:val="nil"/>
              <w:bottom w:val="single" w:sz="4" w:space="0" w:color="auto"/>
              <w:right w:val="single" w:sz="4" w:space="0" w:color="auto"/>
            </w:tcBorders>
            <w:shd w:val="clear" w:color="auto" w:fill="auto"/>
            <w:vAlign w:val="center"/>
          </w:tcPr>
          <w:p w14:paraId="3182D5D0" w14:textId="35EC027C" w:rsidR="001734AA" w:rsidRDefault="001734AA" w:rsidP="001734AA">
            <w:pPr>
              <w:widowControl/>
              <w:jc w:val="center"/>
              <w:rPr>
                <w:rFonts w:ascii="宋体" w:hAnsi="宋体" w:cs="Arial"/>
                <w:color w:val="000000"/>
                <w:kern w:val="24"/>
                <w:sz w:val="20"/>
                <w:szCs w:val="20"/>
              </w:rPr>
            </w:pPr>
            <w:r w:rsidRPr="004F384B">
              <w:rPr>
                <w:rFonts w:ascii="宋体" w:hAnsi="宋体" w:cs="Arial" w:hint="eastAsia"/>
                <w:color w:val="000000"/>
                <w:kern w:val="24"/>
                <w:sz w:val="20"/>
                <w:szCs w:val="20"/>
              </w:rPr>
              <w:t>m3</w:t>
            </w:r>
          </w:p>
        </w:tc>
        <w:tc>
          <w:tcPr>
            <w:tcW w:w="674" w:type="dxa"/>
            <w:tcBorders>
              <w:top w:val="nil"/>
              <w:left w:val="nil"/>
              <w:bottom w:val="single" w:sz="4" w:space="0" w:color="auto"/>
              <w:right w:val="single" w:sz="4" w:space="0" w:color="auto"/>
            </w:tcBorders>
            <w:shd w:val="clear" w:color="auto" w:fill="auto"/>
            <w:vAlign w:val="center"/>
          </w:tcPr>
          <w:p w14:paraId="03516B6D" w14:textId="3A2819FA"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9</w:t>
            </w:r>
          </w:p>
        </w:tc>
        <w:tc>
          <w:tcPr>
            <w:tcW w:w="1134" w:type="dxa"/>
            <w:tcBorders>
              <w:top w:val="nil"/>
              <w:left w:val="nil"/>
              <w:bottom w:val="single" w:sz="4" w:space="0" w:color="auto"/>
              <w:right w:val="single" w:sz="4" w:space="0" w:color="auto"/>
            </w:tcBorders>
            <w:shd w:val="clear" w:color="auto" w:fill="auto"/>
            <w:noWrap/>
            <w:vAlign w:val="center"/>
          </w:tcPr>
          <w:p w14:paraId="6592E66C"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4F9EB56C"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B69F0A2"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AD6D966" w14:textId="77777777" w:rsidR="001734AA" w:rsidRDefault="001734AA" w:rsidP="001734AA">
            <w:pPr>
              <w:widowControl/>
              <w:jc w:val="center"/>
              <w:rPr>
                <w:b/>
              </w:rPr>
            </w:pPr>
          </w:p>
        </w:tc>
        <w:tc>
          <w:tcPr>
            <w:tcW w:w="5387" w:type="dxa"/>
            <w:tcBorders>
              <w:top w:val="nil"/>
              <w:left w:val="nil"/>
              <w:bottom w:val="single" w:sz="4" w:space="0" w:color="auto"/>
              <w:right w:val="single" w:sz="4" w:space="0" w:color="auto"/>
            </w:tcBorders>
            <w:shd w:val="clear" w:color="auto" w:fill="auto"/>
            <w:vAlign w:val="center"/>
          </w:tcPr>
          <w:p w14:paraId="1F5F121F" w14:textId="2F7957E0" w:rsidR="001734AA" w:rsidRPr="003C4916" w:rsidRDefault="001734AA" w:rsidP="001734AA">
            <w:pPr>
              <w:rPr>
                <w:rFonts w:ascii="新宋体" w:eastAsia="新宋体" w:hAnsi="新宋体"/>
                <w:szCs w:val="21"/>
              </w:rPr>
            </w:pPr>
            <w:r>
              <w:rPr>
                <w:rFonts w:ascii="宋体" w:hAnsi="宋体" w:hint="eastAsia"/>
                <w:color w:val="000000"/>
                <w:kern w:val="24"/>
                <w:szCs w:val="21"/>
              </w:rPr>
              <w:t>土方回填夯实</w:t>
            </w:r>
          </w:p>
        </w:tc>
        <w:tc>
          <w:tcPr>
            <w:tcW w:w="425" w:type="dxa"/>
            <w:tcBorders>
              <w:top w:val="nil"/>
              <w:left w:val="nil"/>
              <w:bottom w:val="single" w:sz="4" w:space="0" w:color="auto"/>
              <w:right w:val="single" w:sz="4" w:space="0" w:color="auto"/>
            </w:tcBorders>
            <w:shd w:val="clear" w:color="auto" w:fill="auto"/>
            <w:vAlign w:val="center"/>
          </w:tcPr>
          <w:p w14:paraId="1D46F0AD" w14:textId="5D2CEDDC" w:rsidR="001734AA" w:rsidRDefault="001734AA" w:rsidP="001734AA">
            <w:pPr>
              <w:widowControl/>
              <w:jc w:val="center"/>
              <w:rPr>
                <w:rFonts w:ascii="宋体" w:hAnsi="宋体" w:cs="Arial"/>
                <w:color w:val="000000"/>
                <w:kern w:val="24"/>
                <w:sz w:val="20"/>
                <w:szCs w:val="20"/>
              </w:rPr>
            </w:pPr>
            <w:r w:rsidRPr="004F384B">
              <w:rPr>
                <w:rFonts w:ascii="宋体" w:hAnsi="宋体" w:cs="Arial" w:hint="eastAsia"/>
                <w:color w:val="000000"/>
                <w:kern w:val="24"/>
                <w:sz w:val="20"/>
                <w:szCs w:val="20"/>
              </w:rPr>
              <w:t>m3</w:t>
            </w:r>
          </w:p>
        </w:tc>
        <w:tc>
          <w:tcPr>
            <w:tcW w:w="674" w:type="dxa"/>
            <w:tcBorders>
              <w:top w:val="nil"/>
              <w:left w:val="nil"/>
              <w:bottom w:val="single" w:sz="4" w:space="0" w:color="auto"/>
              <w:right w:val="single" w:sz="4" w:space="0" w:color="auto"/>
            </w:tcBorders>
            <w:shd w:val="clear" w:color="auto" w:fill="auto"/>
            <w:vAlign w:val="center"/>
          </w:tcPr>
          <w:p w14:paraId="458BE647" w14:textId="1FAE07AF"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21</w:t>
            </w:r>
          </w:p>
        </w:tc>
        <w:tc>
          <w:tcPr>
            <w:tcW w:w="1134" w:type="dxa"/>
            <w:tcBorders>
              <w:top w:val="nil"/>
              <w:left w:val="nil"/>
              <w:bottom w:val="single" w:sz="4" w:space="0" w:color="auto"/>
              <w:right w:val="single" w:sz="4" w:space="0" w:color="auto"/>
            </w:tcBorders>
            <w:shd w:val="clear" w:color="auto" w:fill="auto"/>
            <w:noWrap/>
            <w:vAlign w:val="center"/>
          </w:tcPr>
          <w:p w14:paraId="230E0BEF"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CEC9701"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0D1B4240"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8ECFD39" w14:textId="77777777" w:rsidR="001734AA" w:rsidRDefault="001734AA" w:rsidP="001734AA">
            <w:pPr>
              <w:widowControl/>
              <w:jc w:val="center"/>
              <w:rPr>
                <w:b/>
              </w:rPr>
            </w:pPr>
          </w:p>
        </w:tc>
        <w:tc>
          <w:tcPr>
            <w:tcW w:w="5387" w:type="dxa"/>
            <w:tcBorders>
              <w:top w:val="nil"/>
              <w:left w:val="nil"/>
              <w:bottom w:val="single" w:sz="4" w:space="0" w:color="auto"/>
              <w:right w:val="single" w:sz="4" w:space="0" w:color="auto"/>
            </w:tcBorders>
            <w:shd w:val="clear" w:color="auto" w:fill="auto"/>
            <w:vAlign w:val="center"/>
          </w:tcPr>
          <w:p w14:paraId="06BB2C35" w14:textId="72699A97" w:rsidR="001734AA" w:rsidRPr="003C4916" w:rsidRDefault="001734AA" w:rsidP="001734AA">
            <w:pPr>
              <w:rPr>
                <w:rFonts w:ascii="新宋体" w:eastAsia="新宋体" w:hAnsi="新宋体"/>
                <w:szCs w:val="21"/>
              </w:rPr>
            </w:pPr>
            <w:r w:rsidRPr="00AD10B3">
              <w:rPr>
                <w:rFonts w:ascii="新宋体" w:eastAsia="新宋体" w:hAnsi="新宋体" w:hint="eastAsia"/>
                <w:szCs w:val="21"/>
              </w:rPr>
              <w:t>集水沉淀池（暗池，带盖板）</w:t>
            </w:r>
            <w:r>
              <w:rPr>
                <w:rFonts w:ascii="新宋体" w:eastAsia="新宋体" w:hAnsi="新宋体" w:hint="eastAsia"/>
                <w:b/>
                <w:szCs w:val="21"/>
              </w:rPr>
              <w:t>：</w:t>
            </w:r>
            <w:r w:rsidRPr="005B09E7">
              <w:rPr>
                <w:rFonts w:ascii="新宋体" w:eastAsia="新宋体" w:hAnsi="新宋体" w:hint="eastAsia"/>
                <w:szCs w:val="21"/>
              </w:rPr>
              <w:t>2m*3m*1.5m</w:t>
            </w:r>
          </w:p>
        </w:tc>
        <w:tc>
          <w:tcPr>
            <w:tcW w:w="425" w:type="dxa"/>
            <w:tcBorders>
              <w:top w:val="nil"/>
              <w:left w:val="nil"/>
              <w:bottom w:val="single" w:sz="4" w:space="0" w:color="auto"/>
              <w:right w:val="single" w:sz="4" w:space="0" w:color="auto"/>
            </w:tcBorders>
            <w:shd w:val="clear" w:color="auto" w:fill="auto"/>
            <w:vAlign w:val="center"/>
          </w:tcPr>
          <w:p w14:paraId="559B9F15" w14:textId="585C80C6"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个</w:t>
            </w:r>
          </w:p>
        </w:tc>
        <w:tc>
          <w:tcPr>
            <w:tcW w:w="674" w:type="dxa"/>
            <w:tcBorders>
              <w:top w:val="nil"/>
              <w:left w:val="nil"/>
              <w:bottom w:val="single" w:sz="4" w:space="0" w:color="auto"/>
              <w:right w:val="single" w:sz="4" w:space="0" w:color="auto"/>
            </w:tcBorders>
            <w:shd w:val="clear" w:color="auto" w:fill="auto"/>
            <w:vAlign w:val="center"/>
          </w:tcPr>
          <w:p w14:paraId="4E32BA73" w14:textId="6FC517C0"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0B27B51B"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0D5B92CC"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555309C1"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1729FB6"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565DCAA" w14:textId="043C64EE" w:rsidR="001734AA" w:rsidRPr="004F384B" w:rsidRDefault="001734AA" w:rsidP="001734AA">
            <w:pPr>
              <w:rPr>
                <w:rFonts w:ascii="宋体" w:hAnsi="宋体"/>
                <w:color w:val="000000"/>
                <w:kern w:val="24"/>
                <w:szCs w:val="21"/>
              </w:rPr>
            </w:pPr>
            <w:r w:rsidRPr="004F384B">
              <w:rPr>
                <w:rFonts w:ascii="宋体" w:hAnsi="宋体" w:hint="eastAsia"/>
                <w:color w:val="000000"/>
                <w:kern w:val="24"/>
                <w:szCs w:val="21"/>
              </w:rPr>
              <w:t xml:space="preserve"> </w:t>
            </w:r>
            <w:r>
              <w:rPr>
                <w:rFonts w:ascii="宋体" w:hAnsi="宋体" w:hint="eastAsia"/>
                <w:color w:val="000000"/>
                <w:kern w:val="24"/>
                <w:szCs w:val="21"/>
              </w:rPr>
              <w:t>引水管（</w:t>
            </w:r>
            <w:r w:rsidRPr="002B5B60">
              <w:rPr>
                <w:rFonts w:ascii="宋体" w:hAnsi="宋体" w:hint="eastAsia"/>
                <w:color w:val="000000"/>
                <w:kern w:val="24"/>
                <w:szCs w:val="21"/>
              </w:rPr>
              <w:t>不锈钢管_Φ65*δ4_304</w:t>
            </w:r>
            <w:r>
              <w:rPr>
                <w:rFonts w:ascii="宋体" w:hAnsi="宋体" w:hint="eastAsia"/>
                <w:color w:val="000000"/>
                <w:kern w:val="24"/>
                <w:szCs w:val="21"/>
              </w:rPr>
              <w:t>）</w:t>
            </w:r>
          </w:p>
        </w:tc>
        <w:tc>
          <w:tcPr>
            <w:tcW w:w="425" w:type="dxa"/>
            <w:tcBorders>
              <w:top w:val="nil"/>
              <w:left w:val="nil"/>
              <w:bottom w:val="single" w:sz="4" w:space="0" w:color="auto"/>
              <w:right w:val="single" w:sz="4" w:space="0" w:color="auto"/>
            </w:tcBorders>
            <w:shd w:val="clear" w:color="auto" w:fill="auto"/>
            <w:vAlign w:val="center"/>
          </w:tcPr>
          <w:p w14:paraId="1FCF2D8B" w14:textId="4D6E620F" w:rsidR="001734AA" w:rsidRPr="004F384B"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m</w:t>
            </w:r>
          </w:p>
        </w:tc>
        <w:tc>
          <w:tcPr>
            <w:tcW w:w="674" w:type="dxa"/>
            <w:tcBorders>
              <w:top w:val="nil"/>
              <w:left w:val="nil"/>
              <w:bottom w:val="single" w:sz="4" w:space="0" w:color="auto"/>
              <w:right w:val="single" w:sz="4" w:space="0" w:color="auto"/>
            </w:tcBorders>
            <w:shd w:val="clear" w:color="auto" w:fill="auto"/>
            <w:vAlign w:val="center"/>
          </w:tcPr>
          <w:p w14:paraId="6A12E16B" w14:textId="4D764E96"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35</w:t>
            </w:r>
          </w:p>
        </w:tc>
        <w:tc>
          <w:tcPr>
            <w:tcW w:w="1134" w:type="dxa"/>
            <w:tcBorders>
              <w:top w:val="nil"/>
              <w:left w:val="nil"/>
              <w:bottom w:val="single" w:sz="4" w:space="0" w:color="auto"/>
              <w:right w:val="single" w:sz="4" w:space="0" w:color="auto"/>
            </w:tcBorders>
            <w:shd w:val="clear" w:color="auto" w:fill="auto"/>
            <w:noWrap/>
            <w:vAlign w:val="center"/>
          </w:tcPr>
          <w:p w14:paraId="715EC15A"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B2C80B8"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6CB00BDF"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966E053"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0AB89D68" w14:textId="33E197E5" w:rsidR="001734AA" w:rsidRPr="004F384B" w:rsidRDefault="001734AA" w:rsidP="001734AA">
            <w:pPr>
              <w:rPr>
                <w:rFonts w:ascii="宋体" w:hAnsi="宋体"/>
                <w:color w:val="000000"/>
                <w:kern w:val="24"/>
                <w:szCs w:val="21"/>
              </w:rPr>
            </w:pPr>
            <w:r>
              <w:rPr>
                <w:rFonts w:ascii="宋体" w:hAnsi="宋体" w:hint="eastAsia"/>
                <w:color w:val="000000"/>
                <w:kern w:val="24"/>
                <w:szCs w:val="21"/>
              </w:rPr>
              <w:t>管道沟槽挖填：深1m以内</w:t>
            </w:r>
          </w:p>
        </w:tc>
        <w:tc>
          <w:tcPr>
            <w:tcW w:w="425" w:type="dxa"/>
            <w:tcBorders>
              <w:top w:val="nil"/>
              <w:left w:val="nil"/>
              <w:bottom w:val="single" w:sz="4" w:space="0" w:color="auto"/>
              <w:right w:val="single" w:sz="4" w:space="0" w:color="auto"/>
            </w:tcBorders>
            <w:shd w:val="clear" w:color="auto" w:fill="auto"/>
            <w:vAlign w:val="center"/>
          </w:tcPr>
          <w:p w14:paraId="677B5CAC" w14:textId="708D01D5"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m</w:t>
            </w:r>
          </w:p>
        </w:tc>
        <w:tc>
          <w:tcPr>
            <w:tcW w:w="674" w:type="dxa"/>
            <w:tcBorders>
              <w:top w:val="nil"/>
              <w:left w:val="nil"/>
              <w:bottom w:val="single" w:sz="4" w:space="0" w:color="auto"/>
              <w:right w:val="single" w:sz="4" w:space="0" w:color="auto"/>
            </w:tcBorders>
            <w:shd w:val="clear" w:color="auto" w:fill="auto"/>
            <w:vAlign w:val="center"/>
          </w:tcPr>
          <w:p w14:paraId="029F0DAD" w14:textId="019127BE"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35</w:t>
            </w:r>
          </w:p>
        </w:tc>
        <w:tc>
          <w:tcPr>
            <w:tcW w:w="1134" w:type="dxa"/>
            <w:tcBorders>
              <w:top w:val="nil"/>
              <w:left w:val="nil"/>
              <w:bottom w:val="single" w:sz="4" w:space="0" w:color="auto"/>
              <w:right w:val="single" w:sz="4" w:space="0" w:color="auto"/>
            </w:tcBorders>
            <w:shd w:val="clear" w:color="auto" w:fill="auto"/>
            <w:noWrap/>
            <w:vAlign w:val="center"/>
          </w:tcPr>
          <w:p w14:paraId="2ADC5B7F"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2AEF313"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E6D1212"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442C362"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204E5FFE" w14:textId="5A930747" w:rsidR="001734AA" w:rsidRPr="004F384B" w:rsidRDefault="001734AA" w:rsidP="001734AA">
            <w:pPr>
              <w:rPr>
                <w:rFonts w:ascii="宋体" w:hAnsi="宋体"/>
                <w:color w:val="000000"/>
                <w:kern w:val="24"/>
                <w:szCs w:val="21"/>
              </w:rPr>
            </w:pPr>
            <w:r>
              <w:rPr>
                <w:rFonts w:ascii="宋体" w:hAnsi="宋体" w:hint="eastAsia"/>
                <w:color w:val="000000"/>
                <w:kern w:val="24"/>
                <w:szCs w:val="21"/>
              </w:rPr>
              <w:t>砼路面破除及恢复：20cm厚</w:t>
            </w:r>
          </w:p>
        </w:tc>
        <w:tc>
          <w:tcPr>
            <w:tcW w:w="425" w:type="dxa"/>
            <w:tcBorders>
              <w:top w:val="nil"/>
              <w:left w:val="nil"/>
              <w:bottom w:val="single" w:sz="4" w:space="0" w:color="auto"/>
              <w:right w:val="single" w:sz="4" w:space="0" w:color="auto"/>
            </w:tcBorders>
            <w:shd w:val="clear" w:color="auto" w:fill="auto"/>
            <w:vAlign w:val="center"/>
          </w:tcPr>
          <w:p w14:paraId="79C5617F" w14:textId="558B0E7A" w:rsidR="001734AA" w:rsidRDefault="001734AA" w:rsidP="001734AA">
            <w:pPr>
              <w:widowControl/>
              <w:jc w:val="center"/>
              <w:rPr>
                <w:rFonts w:ascii="宋体" w:hAnsi="宋体" w:cs="Arial"/>
                <w:color w:val="000000"/>
                <w:kern w:val="24"/>
                <w:sz w:val="20"/>
                <w:szCs w:val="20"/>
              </w:rPr>
            </w:pPr>
            <w:r>
              <w:rPr>
                <w:rFonts w:ascii="宋体" w:hAnsi="宋体" w:cs="Arial"/>
                <w:color w:val="000000"/>
                <w:kern w:val="24"/>
                <w:sz w:val="20"/>
                <w:szCs w:val="20"/>
              </w:rPr>
              <w:t>M</w:t>
            </w:r>
            <w:r>
              <w:rPr>
                <w:rFonts w:ascii="宋体" w:hAnsi="宋体" w:cs="Arial" w:hint="eastAsia"/>
                <w:color w:val="000000"/>
                <w:kern w:val="24"/>
                <w:sz w:val="20"/>
                <w:szCs w:val="20"/>
              </w:rPr>
              <w:t>2</w:t>
            </w:r>
          </w:p>
        </w:tc>
        <w:tc>
          <w:tcPr>
            <w:tcW w:w="674" w:type="dxa"/>
            <w:tcBorders>
              <w:top w:val="nil"/>
              <w:left w:val="nil"/>
              <w:bottom w:val="single" w:sz="4" w:space="0" w:color="auto"/>
              <w:right w:val="single" w:sz="4" w:space="0" w:color="auto"/>
            </w:tcBorders>
            <w:shd w:val="clear" w:color="auto" w:fill="auto"/>
            <w:vAlign w:val="center"/>
          </w:tcPr>
          <w:p w14:paraId="243A3741" w14:textId="67C89C29"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20</w:t>
            </w:r>
          </w:p>
        </w:tc>
        <w:tc>
          <w:tcPr>
            <w:tcW w:w="1134" w:type="dxa"/>
            <w:tcBorders>
              <w:top w:val="nil"/>
              <w:left w:val="nil"/>
              <w:bottom w:val="single" w:sz="4" w:space="0" w:color="auto"/>
              <w:right w:val="single" w:sz="4" w:space="0" w:color="auto"/>
            </w:tcBorders>
            <w:shd w:val="clear" w:color="auto" w:fill="auto"/>
            <w:noWrap/>
            <w:vAlign w:val="center"/>
          </w:tcPr>
          <w:p w14:paraId="686684AA"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3FFC559C"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0B8B5ACB"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67C85B1"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221ABF9" w14:textId="124A8042" w:rsidR="001734AA" w:rsidRPr="004F384B" w:rsidRDefault="001734AA" w:rsidP="001734AA">
            <w:pPr>
              <w:rPr>
                <w:rFonts w:ascii="宋体" w:hAnsi="宋体"/>
                <w:color w:val="000000"/>
                <w:kern w:val="24"/>
                <w:szCs w:val="21"/>
              </w:rPr>
            </w:pPr>
            <w:r>
              <w:rPr>
                <w:rFonts w:ascii="宋体" w:hAnsi="宋体" w:hint="eastAsia"/>
                <w:color w:val="000000"/>
                <w:kern w:val="24"/>
                <w:szCs w:val="21"/>
              </w:rPr>
              <w:t>潜污泵（</w:t>
            </w:r>
            <w:r w:rsidRPr="004F384B">
              <w:rPr>
                <w:rFonts w:ascii="宋体" w:hAnsi="宋体" w:hint="eastAsia"/>
                <w:color w:val="000000"/>
                <w:kern w:val="24"/>
                <w:szCs w:val="21"/>
              </w:rPr>
              <w:t xml:space="preserve"> </w:t>
            </w:r>
            <w:r w:rsidRPr="00BA6D91">
              <w:rPr>
                <w:rFonts w:ascii="宋体" w:hAnsi="宋体" w:hint="eastAsia"/>
                <w:color w:val="000000"/>
                <w:kern w:val="24"/>
                <w:szCs w:val="21"/>
              </w:rPr>
              <w:t>广一或凯泉水泵厂</w:t>
            </w:r>
            <w:r w:rsidRPr="003C4916">
              <w:rPr>
                <w:rFonts w:ascii="宋体" w:hAnsi="宋体" w:hint="eastAsia"/>
                <w:color w:val="000000"/>
                <w:kern w:val="24"/>
                <w:szCs w:val="21"/>
              </w:rPr>
              <w:t>耐腐蚀潜污水泵</w:t>
            </w:r>
            <w:r>
              <w:rPr>
                <w:rFonts w:ascii="宋体" w:hAnsi="宋体" w:hint="eastAsia"/>
                <w:color w:val="000000"/>
                <w:kern w:val="24"/>
                <w:szCs w:val="21"/>
              </w:rPr>
              <w:t>，</w:t>
            </w:r>
            <w:r w:rsidRPr="003C4916">
              <w:rPr>
                <w:rFonts w:ascii="宋体" w:hAnsi="宋体" w:hint="eastAsia"/>
                <w:color w:val="000000"/>
                <w:kern w:val="24"/>
                <w:szCs w:val="21"/>
              </w:rPr>
              <w:t>水泵功率2.2KW，流量40m3/h,扬程25m</w:t>
            </w:r>
            <w:r>
              <w:rPr>
                <w:rFonts w:ascii="宋体" w:hAnsi="宋体" w:hint="eastAsia"/>
                <w:color w:val="000000"/>
                <w:kern w:val="24"/>
                <w:szCs w:val="21"/>
              </w:rPr>
              <w:t>）</w:t>
            </w:r>
          </w:p>
        </w:tc>
        <w:tc>
          <w:tcPr>
            <w:tcW w:w="425" w:type="dxa"/>
            <w:tcBorders>
              <w:top w:val="nil"/>
              <w:left w:val="nil"/>
              <w:bottom w:val="single" w:sz="4" w:space="0" w:color="auto"/>
              <w:right w:val="single" w:sz="4" w:space="0" w:color="auto"/>
            </w:tcBorders>
            <w:shd w:val="clear" w:color="auto" w:fill="auto"/>
            <w:vAlign w:val="center"/>
          </w:tcPr>
          <w:p w14:paraId="50CF2CAC" w14:textId="450231BF" w:rsidR="001734AA" w:rsidRPr="004F384B"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台</w:t>
            </w:r>
          </w:p>
        </w:tc>
        <w:tc>
          <w:tcPr>
            <w:tcW w:w="674" w:type="dxa"/>
            <w:tcBorders>
              <w:top w:val="nil"/>
              <w:left w:val="nil"/>
              <w:bottom w:val="single" w:sz="4" w:space="0" w:color="auto"/>
              <w:right w:val="single" w:sz="4" w:space="0" w:color="auto"/>
            </w:tcBorders>
            <w:shd w:val="clear" w:color="auto" w:fill="auto"/>
            <w:vAlign w:val="center"/>
          </w:tcPr>
          <w:p w14:paraId="36F1ABAF" w14:textId="3A3BEF0E"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7054334F"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9415CA0"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3AEB2605"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3C4B668"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C969C15" w14:textId="35326FA7" w:rsidR="001734AA" w:rsidRPr="004F384B" w:rsidRDefault="001734AA" w:rsidP="001734AA">
            <w:pPr>
              <w:rPr>
                <w:rFonts w:ascii="宋体" w:hAnsi="宋体"/>
                <w:color w:val="000000"/>
                <w:kern w:val="24"/>
                <w:szCs w:val="21"/>
              </w:rPr>
            </w:pPr>
            <w:r w:rsidRPr="00C040C9">
              <w:rPr>
                <w:rFonts w:ascii="宋体" w:hAnsi="宋体" w:hint="eastAsia"/>
                <w:color w:val="000000"/>
                <w:kern w:val="24"/>
                <w:szCs w:val="21"/>
              </w:rPr>
              <w:t>手盘式蝶阀（DN</w:t>
            </w:r>
            <w:r>
              <w:rPr>
                <w:rFonts w:ascii="宋体" w:hAnsi="宋体" w:hint="eastAsia"/>
                <w:color w:val="000000"/>
                <w:kern w:val="24"/>
                <w:szCs w:val="21"/>
              </w:rPr>
              <w:t>65</w:t>
            </w:r>
            <w:r w:rsidRPr="00C040C9">
              <w:rPr>
                <w:rFonts w:ascii="宋体" w:hAnsi="宋体" w:hint="eastAsia"/>
                <w:color w:val="000000"/>
                <w:kern w:val="24"/>
                <w:szCs w:val="21"/>
              </w:rPr>
              <w:t>,PN16,QT450）</w:t>
            </w:r>
          </w:p>
        </w:tc>
        <w:tc>
          <w:tcPr>
            <w:tcW w:w="425" w:type="dxa"/>
            <w:tcBorders>
              <w:top w:val="nil"/>
              <w:left w:val="nil"/>
              <w:bottom w:val="single" w:sz="4" w:space="0" w:color="auto"/>
              <w:right w:val="single" w:sz="4" w:space="0" w:color="auto"/>
            </w:tcBorders>
            <w:shd w:val="clear" w:color="auto" w:fill="auto"/>
            <w:vAlign w:val="center"/>
          </w:tcPr>
          <w:p w14:paraId="78EEA578" w14:textId="6AF234EE" w:rsidR="001734AA" w:rsidRPr="00C040C9"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764EF69C" w14:textId="6FF8A0DC"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4E57AED7"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14DB44CD"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34A057B6"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E8D4E93"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0E0C519F" w14:textId="45CD3AA6" w:rsidR="001734AA" w:rsidRPr="00C040C9" w:rsidRDefault="001734AA" w:rsidP="001734AA">
            <w:pPr>
              <w:rPr>
                <w:rFonts w:ascii="宋体" w:hAnsi="宋体"/>
                <w:color w:val="000000"/>
                <w:kern w:val="24"/>
                <w:szCs w:val="21"/>
              </w:rPr>
            </w:pPr>
            <w:r w:rsidRPr="00C040C9">
              <w:rPr>
                <w:rFonts w:ascii="宋体" w:hAnsi="宋体" w:hint="eastAsia"/>
                <w:color w:val="000000"/>
                <w:kern w:val="24"/>
                <w:szCs w:val="21"/>
              </w:rPr>
              <w:t>DN</w:t>
            </w:r>
            <w:r>
              <w:rPr>
                <w:rFonts w:ascii="宋体" w:hAnsi="宋体" w:hint="eastAsia"/>
                <w:color w:val="000000"/>
                <w:kern w:val="24"/>
                <w:szCs w:val="21"/>
              </w:rPr>
              <w:t>65</w:t>
            </w:r>
            <w:r w:rsidRPr="00C040C9">
              <w:rPr>
                <w:rFonts w:ascii="宋体" w:hAnsi="宋体" w:hint="eastAsia"/>
                <w:color w:val="000000"/>
                <w:kern w:val="24"/>
                <w:szCs w:val="21"/>
              </w:rPr>
              <w:t>压板式管道单向阀</w:t>
            </w:r>
          </w:p>
        </w:tc>
        <w:tc>
          <w:tcPr>
            <w:tcW w:w="425" w:type="dxa"/>
            <w:tcBorders>
              <w:top w:val="nil"/>
              <w:left w:val="nil"/>
              <w:bottom w:val="single" w:sz="4" w:space="0" w:color="auto"/>
              <w:right w:val="single" w:sz="4" w:space="0" w:color="auto"/>
            </w:tcBorders>
            <w:shd w:val="clear" w:color="auto" w:fill="auto"/>
            <w:vAlign w:val="center"/>
          </w:tcPr>
          <w:p w14:paraId="09A3E9C0" w14:textId="68E57170" w:rsidR="001734AA" w:rsidRPr="004F384B"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704B2BEF" w14:textId="30400FBC"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0EE17114"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79BBCC7A"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319E4D24"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3D5CCA9"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C192186" w14:textId="453DD3F1" w:rsidR="001734AA" w:rsidRPr="004F384B" w:rsidRDefault="001734AA" w:rsidP="001734AA">
            <w:pPr>
              <w:rPr>
                <w:rFonts w:ascii="宋体" w:hAnsi="宋体"/>
                <w:color w:val="000000"/>
                <w:kern w:val="24"/>
                <w:szCs w:val="21"/>
              </w:rPr>
            </w:pPr>
            <w:r w:rsidRPr="00C040C9">
              <w:rPr>
                <w:rFonts w:ascii="宋体" w:hAnsi="宋体" w:hint="eastAsia"/>
                <w:color w:val="000000"/>
                <w:kern w:val="24"/>
                <w:szCs w:val="21"/>
              </w:rPr>
              <w:t>DN</w:t>
            </w:r>
            <w:r>
              <w:rPr>
                <w:rFonts w:ascii="宋体" w:hAnsi="宋体" w:hint="eastAsia"/>
                <w:color w:val="000000"/>
                <w:kern w:val="24"/>
                <w:szCs w:val="21"/>
              </w:rPr>
              <w:t>65</w:t>
            </w:r>
            <w:r w:rsidRPr="00C040C9">
              <w:rPr>
                <w:rFonts w:ascii="宋体" w:hAnsi="宋体" w:hint="eastAsia"/>
                <w:color w:val="000000"/>
                <w:kern w:val="24"/>
                <w:szCs w:val="21"/>
              </w:rPr>
              <w:t>电磁流量计</w:t>
            </w:r>
          </w:p>
        </w:tc>
        <w:tc>
          <w:tcPr>
            <w:tcW w:w="425" w:type="dxa"/>
            <w:tcBorders>
              <w:top w:val="nil"/>
              <w:left w:val="nil"/>
              <w:bottom w:val="single" w:sz="4" w:space="0" w:color="auto"/>
              <w:right w:val="single" w:sz="4" w:space="0" w:color="auto"/>
            </w:tcBorders>
            <w:shd w:val="clear" w:color="auto" w:fill="auto"/>
            <w:vAlign w:val="center"/>
          </w:tcPr>
          <w:p w14:paraId="2B27D903" w14:textId="2EC364E9" w:rsidR="001734AA" w:rsidRPr="004F384B" w:rsidRDefault="001734AA" w:rsidP="001734AA">
            <w:pPr>
              <w:widowControl/>
              <w:jc w:val="center"/>
              <w:rPr>
                <w:rFonts w:ascii="宋体" w:hAnsi="宋体" w:cs="Arial"/>
                <w:color w:val="000000"/>
                <w:kern w:val="24"/>
                <w:sz w:val="20"/>
                <w:szCs w:val="20"/>
              </w:rPr>
            </w:pPr>
            <w:r w:rsidRPr="004F384B">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32BD1EEF" w14:textId="2E958C81"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1C587E4F"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09F25B1E"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2786217A"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28B801C"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1CBE99E0" w14:textId="21062971" w:rsidR="001734AA" w:rsidRPr="004F384B" w:rsidRDefault="001734AA" w:rsidP="001734AA">
            <w:pPr>
              <w:rPr>
                <w:rFonts w:ascii="宋体" w:hAnsi="宋体"/>
                <w:color w:val="000000"/>
                <w:kern w:val="24"/>
                <w:szCs w:val="21"/>
              </w:rPr>
            </w:pPr>
            <w:r w:rsidRPr="002B5B60">
              <w:rPr>
                <w:rFonts w:ascii="宋体" w:hAnsi="宋体" w:hint="eastAsia"/>
                <w:color w:val="000000"/>
                <w:kern w:val="24"/>
                <w:szCs w:val="21"/>
              </w:rPr>
              <w:t>水位控制器</w:t>
            </w:r>
          </w:p>
        </w:tc>
        <w:tc>
          <w:tcPr>
            <w:tcW w:w="425" w:type="dxa"/>
            <w:tcBorders>
              <w:top w:val="nil"/>
              <w:left w:val="nil"/>
              <w:bottom w:val="single" w:sz="4" w:space="0" w:color="auto"/>
              <w:right w:val="single" w:sz="4" w:space="0" w:color="auto"/>
            </w:tcBorders>
            <w:shd w:val="clear" w:color="auto" w:fill="auto"/>
            <w:vAlign w:val="center"/>
          </w:tcPr>
          <w:p w14:paraId="5721E8D6" w14:textId="1BDCFE62" w:rsidR="001734AA" w:rsidRPr="004F384B"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4AEE3800" w14:textId="0F22D16A"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2FE7452C"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6557569"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1C2B7CB3"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DE3AF13"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2C03EB3" w14:textId="18CFAD75" w:rsidR="001734AA" w:rsidRPr="004F384B" w:rsidRDefault="001734AA" w:rsidP="001734AA">
            <w:pPr>
              <w:rPr>
                <w:rFonts w:ascii="宋体" w:hAnsi="宋体"/>
                <w:color w:val="000000"/>
                <w:kern w:val="24"/>
                <w:szCs w:val="21"/>
              </w:rPr>
            </w:pPr>
            <w:r w:rsidRPr="002B5B60">
              <w:rPr>
                <w:rFonts w:ascii="宋体" w:hAnsi="宋体" w:hint="eastAsia"/>
                <w:color w:val="000000"/>
                <w:kern w:val="24"/>
                <w:szCs w:val="21"/>
              </w:rPr>
              <w:t>电控设备（含</w:t>
            </w:r>
            <w:r>
              <w:rPr>
                <w:rFonts w:ascii="宋体" w:hAnsi="宋体" w:hint="eastAsia"/>
                <w:color w:val="000000"/>
                <w:kern w:val="24"/>
                <w:szCs w:val="21"/>
              </w:rPr>
              <w:t>电控箱、</w:t>
            </w:r>
            <w:r w:rsidRPr="002B5B60">
              <w:rPr>
                <w:rFonts w:ascii="宋体" w:hAnsi="宋体" w:hint="eastAsia"/>
                <w:color w:val="000000"/>
                <w:kern w:val="24"/>
                <w:szCs w:val="21"/>
              </w:rPr>
              <w:t>电</w:t>
            </w:r>
            <w:r>
              <w:rPr>
                <w:rFonts w:ascii="宋体" w:hAnsi="宋体" w:hint="eastAsia"/>
                <w:color w:val="000000"/>
                <w:kern w:val="24"/>
                <w:szCs w:val="21"/>
              </w:rPr>
              <w:t>缆</w:t>
            </w:r>
            <w:r w:rsidRPr="002B5B60">
              <w:rPr>
                <w:rFonts w:ascii="宋体" w:hAnsi="宋体" w:hint="eastAsia"/>
                <w:color w:val="000000"/>
                <w:kern w:val="24"/>
                <w:szCs w:val="21"/>
              </w:rPr>
              <w:t>、开关等）</w:t>
            </w:r>
          </w:p>
        </w:tc>
        <w:tc>
          <w:tcPr>
            <w:tcW w:w="425" w:type="dxa"/>
            <w:tcBorders>
              <w:top w:val="nil"/>
              <w:left w:val="nil"/>
              <w:bottom w:val="single" w:sz="4" w:space="0" w:color="auto"/>
              <w:right w:val="single" w:sz="4" w:space="0" w:color="auto"/>
            </w:tcBorders>
            <w:shd w:val="clear" w:color="auto" w:fill="auto"/>
            <w:vAlign w:val="center"/>
          </w:tcPr>
          <w:p w14:paraId="143227DB" w14:textId="0817ABB4" w:rsidR="001734AA" w:rsidRPr="004F384B"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632FB354" w14:textId="45C88BC0"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37FF9540"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30D9C21"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5680E45E" w14:textId="77777777" w:rsidTr="00B12315">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DC1138A" w14:textId="30F712DB" w:rsidR="001734AA" w:rsidRPr="00B12315" w:rsidRDefault="001734AA" w:rsidP="001734AA">
            <w:pPr>
              <w:widowControl/>
              <w:jc w:val="center"/>
              <w:rPr>
                <w:rFonts w:ascii="宋体" w:hAnsi="宋体" w:cs="宋体"/>
                <w:b/>
                <w:kern w:val="0"/>
                <w:szCs w:val="21"/>
              </w:rPr>
            </w:pPr>
            <w:r>
              <w:rPr>
                <w:rFonts w:hint="eastAsia"/>
                <w:b/>
              </w:rPr>
              <w:t>4</w:t>
            </w:r>
          </w:p>
        </w:tc>
        <w:tc>
          <w:tcPr>
            <w:tcW w:w="5387" w:type="dxa"/>
            <w:tcBorders>
              <w:top w:val="nil"/>
              <w:left w:val="nil"/>
              <w:bottom w:val="single" w:sz="4" w:space="0" w:color="auto"/>
              <w:right w:val="single" w:sz="4" w:space="0" w:color="auto"/>
            </w:tcBorders>
            <w:shd w:val="clear" w:color="auto" w:fill="auto"/>
            <w:vAlign w:val="center"/>
          </w:tcPr>
          <w:p w14:paraId="33177B1D" w14:textId="37179540" w:rsidR="001734AA" w:rsidRPr="00B12315" w:rsidRDefault="001734AA" w:rsidP="001734AA">
            <w:pPr>
              <w:rPr>
                <w:b/>
                <w:szCs w:val="21"/>
              </w:rPr>
            </w:pPr>
            <w:r w:rsidRPr="00BF02F0">
              <w:rPr>
                <w:rFonts w:ascii="新宋体" w:eastAsia="新宋体" w:hAnsi="新宋体" w:hint="eastAsia"/>
                <w:b/>
                <w:szCs w:val="21"/>
              </w:rPr>
              <w:t>SPR一体化</w:t>
            </w:r>
            <w:r w:rsidRPr="00B12315">
              <w:rPr>
                <w:rFonts w:ascii="新宋体" w:eastAsia="新宋体" w:hAnsi="新宋体" w:hint="eastAsia"/>
                <w:b/>
                <w:szCs w:val="21"/>
              </w:rPr>
              <w:t>生活污水处理站</w:t>
            </w:r>
            <w:r w:rsidRPr="0036512E">
              <w:rPr>
                <w:rFonts w:ascii="新宋体" w:eastAsia="新宋体" w:hAnsi="新宋体"/>
                <w:b/>
                <w:szCs w:val="21"/>
              </w:rPr>
              <w:t>5t/d</w:t>
            </w:r>
          </w:p>
        </w:tc>
        <w:tc>
          <w:tcPr>
            <w:tcW w:w="425" w:type="dxa"/>
            <w:tcBorders>
              <w:top w:val="nil"/>
              <w:left w:val="nil"/>
              <w:bottom w:val="single" w:sz="4" w:space="0" w:color="auto"/>
              <w:right w:val="single" w:sz="4" w:space="0" w:color="auto"/>
            </w:tcBorders>
            <w:shd w:val="clear" w:color="auto" w:fill="auto"/>
          </w:tcPr>
          <w:p w14:paraId="26DAC32E" w14:textId="25C5F72E" w:rsidR="001734AA" w:rsidRPr="00B12315" w:rsidRDefault="001734AA" w:rsidP="001734AA">
            <w:pPr>
              <w:widowControl/>
              <w:jc w:val="center"/>
              <w:rPr>
                <w:rFonts w:asciiTheme="minorEastAsia" w:eastAsiaTheme="minorEastAsia" w:hAnsiTheme="minorEastAsia" w:cs="宋体"/>
                <w:b/>
                <w:color w:val="000000"/>
                <w:kern w:val="0"/>
                <w:sz w:val="24"/>
              </w:rPr>
            </w:pPr>
            <w:r w:rsidRPr="00B12315">
              <w:rPr>
                <w:rFonts w:hint="eastAsia"/>
                <w:b/>
              </w:rPr>
              <w:t>项</w:t>
            </w:r>
          </w:p>
        </w:tc>
        <w:tc>
          <w:tcPr>
            <w:tcW w:w="674" w:type="dxa"/>
            <w:tcBorders>
              <w:top w:val="nil"/>
              <w:left w:val="nil"/>
              <w:bottom w:val="single" w:sz="4" w:space="0" w:color="auto"/>
              <w:right w:val="single" w:sz="4" w:space="0" w:color="auto"/>
            </w:tcBorders>
            <w:shd w:val="clear" w:color="auto" w:fill="auto"/>
          </w:tcPr>
          <w:p w14:paraId="317E85AB" w14:textId="72DF865B" w:rsidR="001734AA" w:rsidRPr="00B12315" w:rsidRDefault="001734AA" w:rsidP="001734AA">
            <w:pPr>
              <w:widowControl/>
              <w:jc w:val="center"/>
              <w:rPr>
                <w:rFonts w:asciiTheme="minorEastAsia" w:eastAsiaTheme="minorEastAsia" w:hAnsiTheme="minorEastAsia" w:cs="宋体"/>
                <w:b/>
                <w:color w:val="000000"/>
                <w:kern w:val="0"/>
                <w:sz w:val="24"/>
              </w:rPr>
            </w:pPr>
            <w:r w:rsidRPr="00B12315">
              <w:rPr>
                <w:rFonts w:hint="eastAsia"/>
                <w:b/>
              </w:rPr>
              <w:t>1</w:t>
            </w:r>
          </w:p>
        </w:tc>
        <w:tc>
          <w:tcPr>
            <w:tcW w:w="1134" w:type="dxa"/>
            <w:tcBorders>
              <w:top w:val="nil"/>
              <w:left w:val="nil"/>
              <w:bottom w:val="single" w:sz="4" w:space="0" w:color="auto"/>
              <w:right w:val="single" w:sz="4" w:space="0" w:color="auto"/>
            </w:tcBorders>
            <w:shd w:val="clear" w:color="auto" w:fill="auto"/>
            <w:noWrap/>
            <w:vAlign w:val="center"/>
          </w:tcPr>
          <w:p w14:paraId="5DDAAF4F"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298460C3"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0D7A3D64"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F19D693"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6D498696" w14:textId="1D8C5375" w:rsidR="001734AA" w:rsidRPr="007C2C09" w:rsidRDefault="001734AA" w:rsidP="001734AA">
            <w:pPr>
              <w:rPr>
                <w:rFonts w:ascii="新宋体" w:eastAsia="新宋体" w:hAnsi="新宋体"/>
                <w:szCs w:val="21"/>
              </w:rPr>
            </w:pPr>
            <w:r w:rsidRPr="00BF02F0">
              <w:rPr>
                <w:rFonts w:ascii="宋体" w:hAnsi="宋体" w:cs="Arial" w:hint="eastAsia"/>
                <w:color w:val="000000"/>
                <w:kern w:val="24"/>
                <w:szCs w:val="21"/>
              </w:rPr>
              <w:t>&lt;一&gt;池体、土建基础部分</w:t>
            </w:r>
          </w:p>
        </w:tc>
        <w:tc>
          <w:tcPr>
            <w:tcW w:w="425" w:type="dxa"/>
            <w:tcBorders>
              <w:top w:val="nil"/>
              <w:left w:val="nil"/>
              <w:bottom w:val="single" w:sz="4" w:space="0" w:color="auto"/>
              <w:right w:val="single" w:sz="4" w:space="0" w:color="auto"/>
            </w:tcBorders>
            <w:shd w:val="clear" w:color="auto" w:fill="auto"/>
            <w:vAlign w:val="center"/>
          </w:tcPr>
          <w:p w14:paraId="38BD29BF" w14:textId="3F521DC5" w:rsidR="001734AA" w:rsidRPr="00333ADF" w:rsidRDefault="001734AA" w:rsidP="001734AA">
            <w:pPr>
              <w:widowControl/>
              <w:jc w:val="center"/>
            </w:pPr>
            <w:r w:rsidRPr="00333ADF">
              <w:rPr>
                <w:rFonts w:ascii="宋体" w:hAnsi="宋体" w:cs="Arial" w:hint="eastAsia"/>
                <w:color w:val="000000"/>
                <w:kern w:val="24"/>
                <w:szCs w:val="21"/>
              </w:rPr>
              <w:t>项</w:t>
            </w:r>
          </w:p>
        </w:tc>
        <w:tc>
          <w:tcPr>
            <w:tcW w:w="674" w:type="dxa"/>
            <w:tcBorders>
              <w:top w:val="nil"/>
              <w:left w:val="nil"/>
              <w:bottom w:val="single" w:sz="4" w:space="0" w:color="auto"/>
              <w:right w:val="single" w:sz="4" w:space="0" w:color="auto"/>
            </w:tcBorders>
            <w:shd w:val="clear" w:color="auto" w:fill="auto"/>
            <w:vAlign w:val="center"/>
          </w:tcPr>
          <w:p w14:paraId="4BF7449A" w14:textId="3391A476" w:rsidR="001734AA" w:rsidRPr="00106BDE" w:rsidRDefault="001734AA" w:rsidP="001734AA">
            <w:pPr>
              <w:widowControl/>
              <w:jc w:val="cente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680F94F8"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38D2E3CF"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337AD2CC"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638F25B"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21B65C69" w14:textId="69BCAA58" w:rsidR="001734AA" w:rsidRDefault="001734AA" w:rsidP="001734AA">
            <w:pPr>
              <w:rPr>
                <w:rFonts w:ascii="宋体" w:hAnsi="宋体" w:cs="Arial"/>
                <w:color w:val="000000"/>
                <w:kern w:val="24"/>
                <w:szCs w:val="21"/>
              </w:rPr>
            </w:pPr>
            <w:r w:rsidRPr="00BF02F0">
              <w:rPr>
                <w:rFonts w:ascii="宋体" w:hAnsi="宋体" w:cs="Arial" w:hint="eastAsia"/>
                <w:color w:val="000000"/>
                <w:kern w:val="24"/>
                <w:szCs w:val="21"/>
              </w:rPr>
              <w:t>收集池</w:t>
            </w:r>
            <w:r w:rsidRPr="00BF02F0">
              <w:rPr>
                <w:rFonts w:ascii="宋体" w:hAnsi="宋体" w:cs="Arial"/>
                <w:color w:val="000000"/>
                <w:kern w:val="24"/>
                <w:szCs w:val="21"/>
              </w:rPr>
              <w:t>2.0m×1.0m×1.5m</w:t>
            </w:r>
          </w:p>
        </w:tc>
        <w:tc>
          <w:tcPr>
            <w:tcW w:w="425" w:type="dxa"/>
            <w:tcBorders>
              <w:top w:val="nil"/>
              <w:left w:val="nil"/>
              <w:bottom w:val="single" w:sz="4" w:space="0" w:color="auto"/>
              <w:right w:val="single" w:sz="4" w:space="0" w:color="auto"/>
            </w:tcBorders>
            <w:shd w:val="clear" w:color="auto" w:fill="auto"/>
            <w:vAlign w:val="center"/>
          </w:tcPr>
          <w:p w14:paraId="6C03E954" w14:textId="4C4CEF86"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座</w:t>
            </w:r>
          </w:p>
        </w:tc>
        <w:tc>
          <w:tcPr>
            <w:tcW w:w="674" w:type="dxa"/>
            <w:tcBorders>
              <w:top w:val="nil"/>
              <w:left w:val="nil"/>
              <w:bottom w:val="single" w:sz="4" w:space="0" w:color="auto"/>
              <w:right w:val="single" w:sz="4" w:space="0" w:color="auto"/>
            </w:tcBorders>
            <w:shd w:val="clear" w:color="auto" w:fill="auto"/>
            <w:vAlign w:val="center"/>
          </w:tcPr>
          <w:p w14:paraId="6D1B3CC4" w14:textId="66E58913"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48F711C8"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4971F2C2"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263D6193"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63987E2"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081EBDC6" w14:textId="4F359E57" w:rsidR="001734AA" w:rsidRDefault="001734AA" w:rsidP="001734AA">
            <w:pPr>
              <w:rPr>
                <w:rFonts w:ascii="宋体" w:hAnsi="宋体" w:cs="Arial"/>
                <w:color w:val="000000"/>
                <w:kern w:val="24"/>
                <w:szCs w:val="21"/>
              </w:rPr>
            </w:pPr>
            <w:r w:rsidRPr="00BF02F0">
              <w:rPr>
                <w:rFonts w:ascii="宋体" w:hAnsi="宋体" w:cs="Arial" w:hint="eastAsia"/>
                <w:color w:val="000000"/>
                <w:kern w:val="24"/>
                <w:szCs w:val="21"/>
              </w:rPr>
              <w:t>隔油收集池</w:t>
            </w:r>
            <w:r w:rsidRPr="00BF02F0">
              <w:rPr>
                <w:rFonts w:ascii="宋体" w:hAnsi="宋体" w:cs="Arial"/>
                <w:color w:val="000000"/>
                <w:kern w:val="24"/>
                <w:szCs w:val="21"/>
              </w:rPr>
              <w:t>4.0m×1.0m×1.5m</w:t>
            </w:r>
          </w:p>
        </w:tc>
        <w:tc>
          <w:tcPr>
            <w:tcW w:w="425" w:type="dxa"/>
            <w:tcBorders>
              <w:top w:val="nil"/>
              <w:left w:val="nil"/>
              <w:bottom w:val="single" w:sz="4" w:space="0" w:color="auto"/>
              <w:right w:val="single" w:sz="4" w:space="0" w:color="auto"/>
            </w:tcBorders>
            <w:shd w:val="clear" w:color="auto" w:fill="auto"/>
            <w:vAlign w:val="center"/>
          </w:tcPr>
          <w:p w14:paraId="1E631226" w14:textId="3E8DC32B"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座</w:t>
            </w:r>
          </w:p>
        </w:tc>
        <w:tc>
          <w:tcPr>
            <w:tcW w:w="674" w:type="dxa"/>
            <w:tcBorders>
              <w:top w:val="nil"/>
              <w:left w:val="nil"/>
              <w:bottom w:val="single" w:sz="4" w:space="0" w:color="auto"/>
              <w:right w:val="single" w:sz="4" w:space="0" w:color="auto"/>
            </w:tcBorders>
            <w:shd w:val="clear" w:color="auto" w:fill="auto"/>
            <w:vAlign w:val="center"/>
          </w:tcPr>
          <w:p w14:paraId="59BBFEA4" w14:textId="0EC881A3"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1C24B452"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47265FFE"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3B3BE4C6"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DB80DA0"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18EF9ECD" w14:textId="59D508A2" w:rsidR="001734AA" w:rsidRDefault="001734AA" w:rsidP="001734AA">
            <w:pPr>
              <w:rPr>
                <w:rFonts w:ascii="宋体" w:hAnsi="宋体" w:cs="Arial"/>
                <w:color w:val="000000"/>
                <w:kern w:val="24"/>
                <w:szCs w:val="21"/>
              </w:rPr>
            </w:pPr>
            <w:r w:rsidRPr="00BF02F0">
              <w:rPr>
                <w:rFonts w:ascii="宋体" w:hAnsi="宋体" w:cs="Arial" w:hint="eastAsia"/>
                <w:color w:val="000000"/>
                <w:kern w:val="24"/>
                <w:szCs w:val="21"/>
              </w:rPr>
              <w:t>污泥浓缩池</w:t>
            </w:r>
            <w:r w:rsidRPr="00BF02F0">
              <w:rPr>
                <w:rFonts w:ascii="宋体" w:hAnsi="宋体" w:cs="Arial"/>
                <w:color w:val="000000"/>
                <w:kern w:val="24"/>
                <w:szCs w:val="21"/>
              </w:rPr>
              <w:t>1.0m×1.0m×1.0m</w:t>
            </w:r>
          </w:p>
        </w:tc>
        <w:tc>
          <w:tcPr>
            <w:tcW w:w="425" w:type="dxa"/>
            <w:tcBorders>
              <w:top w:val="nil"/>
              <w:left w:val="nil"/>
              <w:bottom w:val="single" w:sz="4" w:space="0" w:color="auto"/>
              <w:right w:val="single" w:sz="4" w:space="0" w:color="auto"/>
            </w:tcBorders>
            <w:shd w:val="clear" w:color="auto" w:fill="auto"/>
            <w:vAlign w:val="center"/>
          </w:tcPr>
          <w:p w14:paraId="3BABD2B3" w14:textId="5F851A24"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座</w:t>
            </w:r>
          </w:p>
        </w:tc>
        <w:tc>
          <w:tcPr>
            <w:tcW w:w="674" w:type="dxa"/>
            <w:tcBorders>
              <w:top w:val="nil"/>
              <w:left w:val="nil"/>
              <w:bottom w:val="single" w:sz="4" w:space="0" w:color="auto"/>
              <w:right w:val="single" w:sz="4" w:space="0" w:color="auto"/>
            </w:tcBorders>
            <w:shd w:val="clear" w:color="auto" w:fill="auto"/>
            <w:vAlign w:val="center"/>
          </w:tcPr>
          <w:p w14:paraId="49BEE7A8" w14:textId="3D21F4A0"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3BC9EE93"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4CD24F60"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0C2A511A"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063B1A6"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5BA2E008" w14:textId="4114A9EC" w:rsidR="001734AA" w:rsidRDefault="001734AA" w:rsidP="001734AA">
            <w:pPr>
              <w:rPr>
                <w:rFonts w:ascii="宋体" w:hAnsi="宋体" w:cs="Arial"/>
                <w:color w:val="000000"/>
                <w:kern w:val="24"/>
                <w:szCs w:val="21"/>
              </w:rPr>
            </w:pPr>
            <w:r w:rsidRPr="00BF02F0">
              <w:rPr>
                <w:rFonts w:ascii="宋体" w:hAnsi="宋体" w:cs="Arial" w:hint="eastAsia"/>
                <w:color w:val="000000"/>
                <w:kern w:val="24"/>
                <w:szCs w:val="21"/>
              </w:rPr>
              <w:t>中间池</w:t>
            </w:r>
            <w:r w:rsidRPr="00BF02F0">
              <w:rPr>
                <w:rFonts w:ascii="宋体" w:hAnsi="宋体" w:cs="Arial"/>
                <w:color w:val="000000"/>
                <w:kern w:val="24"/>
                <w:szCs w:val="21"/>
              </w:rPr>
              <w:t>2.0m×2.0m×1.5m</w:t>
            </w:r>
          </w:p>
        </w:tc>
        <w:tc>
          <w:tcPr>
            <w:tcW w:w="425" w:type="dxa"/>
            <w:tcBorders>
              <w:top w:val="nil"/>
              <w:left w:val="nil"/>
              <w:bottom w:val="single" w:sz="4" w:space="0" w:color="auto"/>
              <w:right w:val="single" w:sz="4" w:space="0" w:color="auto"/>
            </w:tcBorders>
            <w:shd w:val="clear" w:color="auto" w:fill="auto"/>
            <w:vAlign w:val="center"/>
          </w:tcPr>
          <w:p w14:paraId="12796BA0" w14:textId="1048C8E6"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座</w:t>
            </w:r>
          </w:p>
        </w:tc>
        <w:tc>
          <w:tcPr>
            <w:tcW w:w="674" w:type="dxa"/>
            <w:tcBorders>
              <w:top w:val="nil"/>
              <w:left w:val="nil"/>
              <w:bottom w:val="single" w:sz="4" w:space="0" w:color="auto"/>
              <w:right w:val="single" w:sz="4" w:space="0" w:color="auto"/>
            </w:tcBorders>
            <w:shd w:val="clear" w:color="auto" w:fill="auto"/>
            <w:vAlign w:val="center"/>
          </w:tcPr>
          <w:p w14:paraId="57228EFF" w14:textId="5AB2709F"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63D4BD7A"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7375E049"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68DB7694"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67CBDB4"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A868F7D" w14:textId="399D08BB" w:rsidR="001734AA" w:rsidRPr="00BF02F0" w:rsidRDefault="001734AA" w:rsidP="001734AA">
            <w:pPr>
              <w:rPr>
                <w:rFonts w:ascii="宋体" w:hAnsi="宋体" w:cs="Arial"/>
                <w:color w:val="000000"/>
                <w:kern w:val="24"/>
                <w:szCs w:val="21"/>
              </w:rPr>
            </w:pPr>
            <w:r w:rsidRPr="00BF02F0">
              <w:rPr>
                <w:rFonts w:ascii="宋体" w:hAnsi="宋体" w:cs="Arial" w:hint="eastAsia"/>
                <w:color w:val="000000"/>
                <w:kern w:val="24"/>
                <w:szCs w:val="21"/>
              </w:rPr>
              <w:t>收集管沟</w:t>
            </w:r>
          </w:p>
        </w:tc>
        <w:tc>
          <w:tcPr>
            <w:tcW w:w="425" w:type="dxa"/>
            <w:tcBorders>
              <w:top w:val="nil"/>
              <w:left w:val="nil"/>
              <w:bottom w:val="single" w:sz="4" w:space="0" w:color="auto"/>
              <w:right w:val="single" w:sz="4" w:space="0" w:color="auto"/>
            </w:tcBorders>
            <w:shd w:val="clear" w:color="auto" w:fill="auto"/>
            <w:vAlign w:val="center"/>
          </w:tcPr>
          <w:p w14:paraId="573B73DE" w14:textId="534FCFA8"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项</w:t>
            </w:r>
          </w:p>
        </w:tc>
        <w:tc>
          <w:tcPr>
            <w:tcW w:w="674" w:type="dxa"/>
            <w:tcBorders>
              <w:top w:val="nil"/>
              <w:left w:val="nil"/>
              <w:bottom w:val="single" w:sz="4" w:space="0" w:color="auto"/>
              <w:right w:val="single" w:sz="4" w:space="0" w:color="auto"/>
            </w:tcBorders>
            <w:shd w:val="clear" w:color="auto" w:fill="auto"/>
            <w:vAlign w:val="center"/>
          </w:tcPr>
          <w:p w14:paraId="1ED8F41A" w14:textId="0A975D14"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041944DE"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873ADB2"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02AACC41"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0EBC579"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5003914B" w14:textId="756417A1" w:rsidR="001734AA" w:rsidRPr="00BF02F0" w:rsidRDefault="001734AA" w:rsidP="001734AA">
            <w:pPr>
              <w:rPr>
                <w:rFonts w:ascii="宋体" w:hAnsi="宋体" w:cs="Arial"/>
                <w:color w:val="000000"/>
                <w:kern w:val="24"/>
                <w:szCs w:val="21"/>
              </w:rPr>
            </w:pPr>
            <w:r w:rsidRPr="00BF02F0">
              <w:rPr>
                <w:rFonts w:ascii="宋体" w:hAnsi="宋体" w:cs="Arial" w:hint="eastAsia"/>
                <w:color w:val="000000"/>
                <w:kern w:val="24"/>
                <w:szCs w:val="21"/>
              </w:rPr>
              <w:t>设备基础</w:t>
            </w:r>
          </w:p>
        </w:tc>
        <w:tc>
          <w:tcPr>
            <w:tcW w:w="425" w:type="dxa"/>
            <w:tcBorders>
              <w:top w:val="nil"/>
              <w:left w:val="nil"/>
              <w:bottom w:val="single" w:sz="4" w:space="0" w:color="auto"/>
              <w:right w:val="single" w:sz="4" w:space="0" w:color="auto"/>
            </w:tcBorders>
            <w:shd w:val="clear" w:color="auto" w:fill="auto"/>
            <w:vAlign w:val="center"/>
          </w:tcPr>
          <w:p w14:paraId="33E9B806" w14:textId="37DE5166"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项</w:t>
            </w:r>
          </w:p>
        </w:tc>
        <w:tc>
          <w:tcPr>
            <w:tcW w:w="674" w:type="dxa"/>
            <w:tcBorders>
              <w:top w:val="nil"/>
              <w:left w:val="nil"/>
              <w:bottom w:val="single" w:sz="4" w:space="0" w:color="auto"/>
              <w:right w:val="single" w:sz="4" w:space="0" w:color="auto"/>
            </w:tcBorders>
            <w:shd w:val="clear" w:color="auto" w:fill="auto"/>
            <w:vAlign w:val="center"/>
          </w:tcPr>
          <w:p w14:paraId="2845867D" w14:textId="6BDA8F85"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0E4527C1"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0E12CF63"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0E339095"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BD6522B"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481B248F" w14:textId="2B79F236" w:rsidR="001734AA" w:rsidRPr="00BF02F0" w:rsidRDefault="001734AA" w:rsidP="001734AA">
            <w:pPr>
              <w:rPr>
                <w:rFonts w:ascii="宋体" w:hAnsi="宋体" w:cs="Arial"/>
                <w:color w:val="000000"/>
                <w:kern w:val="24"/>
                <w:szCs w:val="21"/>
              </w:rPr>
            </w:pPr>
            <w:r w:rsidRPr="00BF02F0">
              <w:rPr>
                <w:rFonts w:ascii="宋体" w:hAnsi="宋体" w:cs="Arial" w:hint="eastAsia"/>
                <w:color w:val="000000"/>
                <w:kern w:val="24"/>
                <w:szCs w:val="21"/>
              </w:rPr>
              <w:t>&lt;二&gt;、设备、仪表、材料、管网、电气控制等部分</w:t>
            </w:r>
          </w:p>
        </w:tc>
        <w:tc>
          <w:tcPr>
            <w:tcW w:w="425" w:type="dxa"/>
            <w:tcBorders>
              <w:top w:val="nil"/>
              <w:left w:val="nil"/>
              <w:bottom w:val="single" w:sz="4" w:space="0" w:color="auto"/>
              <w:right w:val="single" w:sz="4" w:space="0" w:color="auto"/>
            </w:tcBorders>
            <w:shd w:val="clear" w:color="auto" w:fill="auto"/>
            <w:vAlign w:val="center"/>
          </w:tcPr>
          <w:p w14:paraId="54565784" w14:textId="1F96D42F" w:rsidR="001734AA" w:rsidRPr="00333ADF" w:rsidRDefault="001734AA" w:rsidP="001734AA">
            <w:pPr>
              <w:widowControl/>
              <w:jc w:val="center"/>
              <w:rPr>
                <w:rFonts w:ascii="宋体" w:hAnsi="宋体" w:cs="Arial"/>
                <w:color w:val="000000"/>
                <w:kern w:val="24"/>
                <w:szCs w:val="21"/>
              </w:rPr>
            </w:pPr>
            <w:r w:rsidRPr="00333ADF">
              <w:rPr>
                <w:rFonts w:ascii="宋体" w:hAnsi="宋体" w:cs="Arial" w:hint="eastAsia"/>
                <w:color w:val="000000"/>
                <w:kern w:val="24"/>
                <w:szCs w:val="21"/>
              </w:rPr>
              <w:t>项</w:t>
            </w:r>
          </w:p>
        </w:tc>
        <w:tc>
          <w:tcPr>
            <w:tcW w:w="674" w:type="dxa"/>
            <w:tcBorders>
              <w:top w:val="nil"/>
              <w:left w:val="nil"/>
              <w:bottom w:val="single" w:sz="4" w:space="0" w:color="auto"/>
              <w:right w:val="single" w:sz="4" w:space="0" w:color="auto"/>
            </w:tcBorders>
            <w:shd w:val="clear" w:color="auto" w:fill="auto"/>
            <w:vAlign w:val="center"/>
          </w:tcPr>
          <w:p w14:paraId="0F684D6E" w14:textId="7856D4D4"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2F6F2CB5"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712FAFD"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13A1DA50"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4281A76"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218C0220" w14:textId="67C79E8D" w:rsidR="001734AA" w:rsidRPr="00BF02F0" w:rsidRDefault="001734AA" w:rsidP="001734AA">
            <w:pPr>
              <w:rPr>
                <w:rFonts w:ascii="宋体" w:hAnsi="宋体" w:cs="Arial"/>
                <w:color w:val="000000"/>
                <w:kern w:val="24"/>
                <w:szCs w:val="21"/>
              </w:rPr>
            </w:pPr>
            <w:r w:rsidRPr="00BF02F0">
              <w:rPr>
                <w:rFonts w:ascii="宋体" w:hAnsi="宋体" w:cs="Arial" w:hint="eastAsia"/>
                <w:color w:val="000000"/>
                <w:kern w:val="24"/>
                <w:szCs w:val="21"/>
              </w:rPr>
              <w:t>污水提升泵</w:t>
            </w:r>
            <w:r>
              <w:rPr>
                <w:rFonts w:hint="eastAsia"/>
              </w:rPr>
              <w:t xml:space="preserve"> </w:t>
            </w:r>
            <w:r w:rsidRPr="00333ADF">
              <w:rPr>
                <w:rFonts w:ascii="宋体" w:hAnsi="宋体" w:cs="Arial" w:hint="eastAsia"/>
                <w:color w:val="000000"/>
                <w:kern w:val="24"/>
                <w:szCs w:val="21"/>
              </w:rPr>
              <w:t>Q=3.0m3/h，N=0.55kw</w:t>
            </w:r>
          </w:p>
        </w:tc>
        <w:tc>
          <w:tcPr>
            <w:tcW w:w="425" w:type="dxa"/>
            <w:tcBorders>
              <w:top w:val="nil"/>
              <w:left w:val="nil"/>
              <w:bottom w:val="single" w:sz="4" w:space="0" w:color="auto"/>
              <w:right w:val="single" w:sz="4" w:space="0" w:color="auto"/>
            </w:tcBorders>
            <w:shd w:val="clear" w:color="auto" w:fill="auto"/>
            <w:vAlign w:val="center"/>
          </w:tcPr>
          <w:p w14:paraId="133A56A0" w14:textId="2D75E9CB"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台</w:t>
            </w:r>
          </w:p>
        </w:tc>
        <w:tc>
          <w:tcPr>
            <w:tcW w:w="674" w:type="dxa"/>
            <w:tcBorders>
              <w:top w:val="nil"/>
              <w:left w:val="nil"/>
              <w:bottom w:val="single" w:sz="4" w:space="0" w:color="auto"/>
              <w:right w:val="single" w:sz="4" w:space="0" w:color="auto"/>
            </w:tcBorders>
            <w:shd w:val="clear" w:color="auto" w:fill="auto"/>
            <w:vAlign w:val="center"/>
          </w:tcPr>
          <w:p w14:paraId="4019F92A" w14:textId="6EA20BA1"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6</w:t>
            </w:r>
          </w:p>
        </w:tc>
        <w:tc>
          <w:tcPr>
            <w:tcW w:w="1134" w:type="dxa"/>
            <w:tcBorders>
              <w:top w:val="nil"/>
              <w:left w:val="nil"/>
              <w:bottom w:val="single" w:sz="4" w:space="0" w:color="auto"/>
              <w:right w:val="single" w:sz="4" w:space="0" w:color="auto"/>
            </w:tcBorders>
            <w:shd w:val="clear" w:color="auto" w:fill="auto"/>
            <w:noWrap/>
            <w:vAlign w:val="center"/>
          </w:tcPr>
          <w:p w14:paraId="3F788D36"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0ECE1900"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1024307A"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D611686"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70A9FD3A" w14:textId="5278AAD5" w:rsidR="001734AA" w:rsidRPr="007C2C09" w:rsidRDefault="001734AA" w:rsidP="001734AA">
            <w:pPr>
              <w:rPr>
                <w:rFonts w:ascii="新宋体" w:eastAsia="新宋体" w:hAnsi="新宋体"/>
                <w:szCs w:val="21"/>
              </w:rPr>
            </w:pPr>
            <w:r w:rsidRPr="00333ADF">
              <w:rPr>
                <w:rFonts w:ascii="宋体" w:hAnsi="宋体" w:cs="Arial" w:hint="eastAsia"/>
                <w:color w:val="000000"/>
                <w:kern w:val="24"/>
                <w:szCs w:val="21"/>
              </w:rPr>
              <w:t>回用水泵</w:t>
            </w:r>
            <w:r>
              <w:rPr>
                <w:rFonts w:hint="eastAsia"/>
              </w:rPr>
              <w:t xml:space="preserve"> </w:t>
            </w:r>
            <w:r w:rsidRPr="00333ADF">
              <w:rPr>
                <w:rFonts w:ascii="宋体" w:hAnsi="宋体" w:cs="Arial" w:hint="eastAsia"/>
                <w:color w:val="000000"/>
                <w:kern w:val="24"/>
                <w:szCs w:val="21"/>
              </w:rPr>
              <w:t>Q=6.0m3/h，N=1.5kw</w:t>
            </w:r>
          </w:p>
        </w:tc>
        <w:tc>
          <w:tcPr>
            <w:tcW w:w="425" w:type="dxa"/>
            <w:tcBorders>
              <w:top w:val="nil"/>
              <w:left w:val="nil"/>
              <w:bottom w:val="single" w:sz="4" w:space="0" w:color="auto"/>
              <w:right w:val="single" w:sz="4" w:space="0" w:color="auto"/>
            </w:tcBorders>
            <w:shd w:val="clear" w:color="auto" w:fill="auto"/>
            <w:vAlign w:val="center"/>
          </w:tcPr>
          <w:p w14:paraId="44647F26" w14:textId="59A51726" w:rsidR="001734AA" w:rsidRPr="00106BDE" w:rsidRDefault="001734AA" w:rsidP="001734AA">
            <w:pPr>
              <w:widowControl/>
              <w:jc w:val="center"/>
            </w:pPr>
            <w:r>
              <w:rPr>
                <w:rFonts w:hint="eastAsia"/>
              </w:rPr>
              <w:t>台</w:t>
            </w:r>
          </w:p>
        </w:tc>
        <w:tc>
          <w:tcPr>
            <w:tcW w:w="674" w:type="dxa"/>
            <w:tcBorders>
              <w:top w:val="nil"/>
              <w:left w:val="nil"/>
              <w:bottom w:val="single" w:sz="4" w:space="0" w:color="auto"/>
              <w:right w:val="single" w:sz="4" w:space="0" w:color="auto"/>
            </w:tcBorders>
            <w:shd w:val="clear" w:color="auto" w:fill="auto"/>
            <w:vAlign w:val="center"/>
          </w:tcPr>
          <w:p w14:paraId="5E6EAFFE" w14:textId="2E5E319C" w:rsidR="001734AA" w:rsidRPr="00106BDE" w:rsidRDefault="001734AA" w:rsidP="001734AA">
            <w:pPr>
              <w:widowControl/>
              <w:jc w:val="center"/>
            </w:pPr>
            <w:r>
              <w:rPr>
                <w:rFonts w:hint="eastAsia"/>
              </w:rPr>
              <w:t>2</w:t>
            </w:r>
          </w:p>
        </w:tc>
        <w:tc>
          <w:tcPr>
            <w:tcW w:w="1134" w:type="dxa"/>
            <w:tcBorders>
              <w:top w:val="nil"/>
              <w:left w:val="nil"/>
              <w:bottom w:val="single" w:sz="4" w:space="0" w:color="auto"/>
              <w:right w:val="single" w:sz="4" w:space="0" w:color="auto"/>
            </w:tcBorders>
            <w:shd w:val="clear" w:color="auto" w:fill="auto"/>
            <w:noWrap/>
            <w:vAlign w:val="center"/>
          </w:tcPr>
          <w:p w14:paraId="57627F49"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78B9EF74"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0F11F924"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45A5011"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07BE5A72" w14:textId="32ED5C7D" w:rsidR="001734AA" w:rsidRPr="00333ADF" w:rsidRDefault="001734AA" w:rsidP="001734AA">
            <w:pPr>
              <w:rPr>
                <w:rFonts w:ascii="宋体" w:hAnsi="宋体" w:cs="Arial"/>
                <w:color w:val="000000"/>
                <w:kern w:val="24"/>
                <w:szCs w:val="21"/>
              </w:rPr>
            </w:pPr>
            <w:r w:rsidRPr="00333ADF">
              <w:rPr>
                <w:rFonts w:ascii="宋体" w:hAnsi="宋体" w:cs="Arial" w:hint="eastAsia"/>
                <w:color w:val="000000"/>
                <w:kern w:val="24"/>
                <w:szCs w:val="21"/>
              </w:rPr>
              <w:t>液位控制器</w:t>
            </w:r>
            <w:r>
              <w:t xml:space="preserve"> </w:t>
            </w:r>
            <w:r w:rsidRPr="00333ADF">
              <w:rPr>
                <w:rFonts w:ascii="宋体" w:hAnsi="宋体" w:cs="Arial"/>
                <w:color w:val="000000"/>
                <w:kern w:val="24"/>
                <w:szCs w:val="21"/>
              </w:rPr>
              <w:t>PE</w:t>
            </w:r>
          </w:p>
        </w:tc>
        <w:tc>
          <w:tcPr>
            <w:tcW w:w="425" w:type="dxa"/>
            <w:tcBorders>
              <w:top w:val="nil"/>
              <w:left w:val="nil"/>
              <w:bottom w:val="single" w:sz="4" w:space="0" w:color="auto"/>
              <w:right w:val="single" w:sz="4" w:space="0" w:color="auto"/>
            </w:tcBorders>
            <w:shd w:val="clear" w:color="auto" w:fill="auto"/>
            <w:vAlign w:val="center"/>
          </w:tcPr>
          <w:p w14:paraId="2CA078B8" w14:textId="3FA169A2"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2343F241" w14:textId="5319BE81"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10</w:t>
            </w:r>
          </w:p>
        </w:tc>
        <w:tc>
          <w:tcPr>
            <w:tcW w:w="1134" w:type="dxa"/>
            <w:tcBorders>
              <w:top w:val="nil"/>
              <w:left w:val="nil"/>
              <w:bottom w:val="single" w:sz="4" w:space="0" w:color="auto"/>
              <w:right w:val="single" w:sz="4" w:space="0" w:color="auto"/>
            </w:tcBorders>
            <w:shd w:val="clear" w:color="auto" w:fill="auto"/>
            <w:noWrap/>
            <w:vAlign w:val="center"/>
          </w:tcPr>
          <w:p w14:paraId="00B15F10"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2F98AC2D"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26C1B83F"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9CD6F7F"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093B3AC0" w14:textId="12459595" w:rsidR="001734AA" w:rsidRPr="00333ADF" w:rsidRDefault="001734AA" w:rsidP="001734AA">
            <w:pPr>
              <w:rPr>
                <w:rFonts w:ascii="宋体" w:hAnsi="宋体" w:cs="Arial"/>
                <w:color w:val="000000"/>
                <w:kern w:val="24"/>
                <w:szCs w:val="21"/>
              </w:rPr>
            </w:pPr>
            <w:r w:rsidRPr="00333ADF">
              <w:rPr>
                <w:rFonts w:ascii="宋体" w:hAnsi="宋体" w:cs="Arial" w:hint="eastAsia"/>
                <w:color w:val="000000"/>
                <w:kern w:val="24"/>
                <w:szCs w:val="21"/>
              </w:rPr>
              <w:t>流量计</w:t>
            </w:r>
          </w:p>
        </w:tc>
        <w:tc>
          <w:tcPr>
            <w:tcW w:w="425" w:type="dxa"/>
            <w:tcBorders>
              <w:top w:val="nil"/>
              <w:left w:val="nil"/>
              <w:bottom w:val="single" w:sz="4" w:space="0" w:color="auto"/>
              <w:right w:val="single" w:sz="4" w:space="0" w:color="auto"/>
            </w:tcBorders>
            <w:shd w:val="clear" w:color="auto" w:fill="auto"/>
            <w:vAlign w:val="center"/>
          </w:tcPr>
          <w:p w14:paraId="40498289" w14:textId="1DAE37DA"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5F2190BE" w14:textId="77BAC4B8"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5</w:t>
            </w:r>
          </w:p>
        </w:tc>
        <w:tc>
          <w:tcPr>
            <w:tcW w:w="1134" w:type="dxa"/>
            <w:tcBorders>
              <w:top w:val="nil"/>
              <w:left w:val="nil"/>
              <w:bottom w:val="single" w:sz="4" w:space="0" w:color="auto"/>
              <w:right w:val="single" w:sz="4" w:space="0" w:color="auto"/>
            </w:tcBorders>
            <w:shd w:val="clear" w:color="auto" w:fill="auto"/>
            <w:noWrap/>
            <w:vAlign w:val="center"/>
          </w:tcPr>
          <w:p w14:paraId="25BAB419"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069BEC37"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73719089"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698EF82"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428F02C" w14:textId="78ECAC57" w:rsidR="001734AA" w:rsidRPr="00333ADF" w:rsidRDefault="001734AA" w:rsidP="001734AA">
            <w:pPr>
              <w:rPr>
                <w:rFonts w:ascii="宋体" w:hAnsi="宋体" w:cs="Arial"/>
                <w:color w:val="000000"/>
                <w:kern w:val="24"/>
                <w:szCs w:val="21"/>
              </w:rPr>
            </w:pPr>
            <w:r w:rsidRPr="00333ADF">
              <w:rPr>
                <w:rFonts w:ascii="宋体" w:hAnsi="宋体" w:cs="Arial" w:hint="eastAsia"/>
                <w:color w:val="000000"/>
                <w:kern w:val="24"/>
                <w:szCs w:val="21"/>
              </w:rPr>
              <w:t>污水收集管网</w:t>
            </w:r>
            <w:r>
              <w:rPr>
                <w:rFonts w:ascii="宋体" w:hAnsi="宋体" w:cs="Arial" w:hint="eastAsia"/>
                <w:color w:val="000000"/>
                <w:kern w:val="24"/>
                <w:szCs w:val="21"/>
              </w:rPr>
              <w:t>（</w:t>
            </w:r>
            <w:r w:rsidRPr="00333ADF">
              <w:rPr>
                <w:rFonts w:ascii="宋体" w:hAnsi="宋体" w:cs="Arial" w:hint="eastAsia"/>
                <w:color w:val="000000"/>
                <w:kern w:val="24"/>
                <w:szCs w:val="21"/>
              </w:rPr>
              <w:t>联塑PVC Φ110</w:t>
            </w:r>
            <w:r>
              <w:rPr>
                <w:rFonts w:ascii="宋体" w:hAnsi="宋体" w:cs="Arial" w:hint="eastAsia"/>
                <w:color w:val="000000"/>
                <w:kern w:val="24"/>
                <w:szCs w:val="21"/>
              </w:rPr>
              <w:t>）</w:t>
            </w:r>
          </w:p>
        </w:tc>
        <w:tc>
          <w:tcPr>
            <w:tcW w:w="425" w:type="dxa"/>
            <w:tcBorders>
              <w:top w:val="nil"/>
              <w:left w:val="nil"/>
              <w:bottom w:val="single" w:sz="4" w:space="0" w:color="auto"/>
              <w:right w:val="single" w:sz="4" w:space="0" w:color="auto"/>
            </w:tcBorders>
            <w:shd w:val="clear" w:color="auto" w:fill="auto"/>
            <w:vAlign w:val="center"/>
          </w:tcPr>
          <w:p w14:paraId="21928654" w14:textId="2F19AE98"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m</w:t>
            </w:r>
          </w:p>
        </w:tc>
        <w:tc>
          <w:tcPr>
            <w:tcW w:w="674" w:type="dxa"/>
            <w:tcBorders>
              <w:top w:val="nil"/>
              <w:left w:val="nil"/>
              <w:bottom w:val="single" w:sz="4" w:space="0" w:color="auto"/>
              <w:right w:val="single" w:sz="4" w:space="0" w:color="auto"/>
            </w:tcBorders>
            <w:shd w:val="clear" w:color="auto" w:fill="auto"/>
            <w:vAlign w:val="center"/>
          </w:tcPr>
          <w:p w14:paraId="0D37FCCA" w14:textId="5D6866E9"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800</w:t>
            </w:r>
          </w:p>
        </w:tc>
        <w:tc>
          <w:tcPr>
            <w:tcW w:w="1134" w:type="dxa"/>
            <w:tcBorders>
              <w:top w:val="nil"/>
              <w:left w:val="nil"/>
              <w:bottom w:val="single" w:sz="4" w:space="0" w:color="auto"/>
              <w:right w:val="single" w:sz="4" w:space="0" w:color="auto"/>
            </w:tcBorders>
            <w:shd w:val="clear" w:color="auto" w:fill="auto"/>
            <w:noWrap/>
            <w:vAlign w:val="center"/>
          </w:tcPr>
          <w:p w14:paraId="37E994AB"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16F9424F"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41CED07"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2F8FF11"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155DF324" w14:textId="17A02C4E" w:rsidR="001734AA" w:rsidRPr="00333ADF" w:rsidRDefault="001734AA" w:rsidP="001734AA">
            <w:pPr>
              <w:rPr>
                <w:rFonts w:ascii="宋体" w:hAnsi="宋体" w:cs="Arial"/>
                <w:color w:val="000000"/>
                <w:kern w:val="24"/>
                <w:szCs w:val="21"/>
              </w:rPr>
            </w:pPr>
            <w:r w:rsidRPr="00333ADF">
              <w:rPr>
                <w:rFonts w:ascii="宋体" w:hAnsi="宋体" w:cs="Arial" w:hint="eastAsia"/>
                <w:color w:val="000000"/>
                <w:kern w:val="24"/>
                <w:szCs w:val="21"/>
              </w:rPr>
              <w:t>污水提升管网</w:t>
            </w:r>
            <w:r>
              <w:rPr>
                <w:rFonts w:ascii="宋体" w:hAnsi="宋体" w:cs="Arial" w:hint="eastAsia"/>
                <w:color w:val="000000"/>
                <w:kern w:val="24"/>
                <w:szCs w:val="21"/>
              </w:rPr>
              <w:t>（</w:t>
            </w:r>
            <w:r w:rsidRPr="00333ADF">
              <w:rPr>
                <w:rFonts w:ascii="宋体" w:hAnsi="宋体" w:cs="Arial" w:hint="eastAsia"/>
                <w:color w:val="000000"/>
                <w:kern w:val="24"/>
                <w:szCs w:val="21"/>
              </w:rPr>
              <w:t>联塑PVC Φ25</w:t>
            </w:r>
            <w:r>
              <w:rPr>
                <w:rFonts w:ascii="宋体" w:hAnsi="宋体" w:cs="Arial" w:hint="eastAsia"/>
                <w:color w:val="000000"/>
                <w:kern w:val="24"/>
                <w:szCs w:val="21"/>
              </w:rPr>
              <w:t>）</w:t>
            </w:r>
          </w:p>
        </w:tc>
        <w:tc>
          <w:tcPr>
            <w:tcW w:w="425" w:type="dxa"/>
            <w:tcBorders>
              <w:top w:val="nil"/>
              <w:left w:val="nil"/>
              <w:bottom w:val="single" w:sz="4" w:space="0" w:color="auto"/>
              <w:right w:val="single" w:sz="4" w:space="0" w:color="auto"/>
            </w:tcBorders>
            <w:shd w:val="clear" w:color="auto" w:fill="auto"/>
            <w:vAlign w:val="center"/>
          </w:tcPr>
          <w:p w14:paraId="504555E3" w14:textId="0940D509"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m</w:t>
            </w:r>
          </w:p>
        </w:tc>
        <w:tc>
          <w:tcPr>
            <w:tcW w:w="674" w:type="dxa"/>
            <w:tcBorders>
              <w:top w:val="nil"/>
              <w:left w:val="nil"/>
              <w:bottom w:val="single" w:sz="4" w:space="0" w:color="auto"/>
              <w:right w:val="single" w:sz="4" w:space="0" w:color="auto"/>
            </w:tcBorders>
            <w:shd w:val="clear" w:color="auto" w:fill="auto"/>
            <w:vAlign w:val="center"/>
          </w:tcPr>
          <w:p w14:paraId="0EFCCCF2" w14:textId="173977CA"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200</w:t>
            </w:r>
          </w:p>
        </w:tc>
        <w:tc>
          <w:tcPr>
            <w:tcW w:w="1134" w:type="dxa"/>
            <w:tcBorders>
              <w:top w:val="nil"/>
              <w:left w:val="nil"/>
              <w:bottom w:val="single" w:sz="4" w:space="0" w:color="auto"/>
              <w:right w:val="single" w:sz="4" w:space="0" w:color="auto"/>
            </w:tcBorders>
            <w:shd w:val="clear" w:color="auto" w:fill="auto"/>
            <w:noWrap/>
            <w:vAlign w:val="center"/>
          </w:tcPr>
          <w:p w14:paraId="134F0D79"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AC49F37"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402A5B3C"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497C522"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0D72799A" w14:textId="233B2157" w:rsidR="001734AA" w:rsidRPr="00333ADF" w:rsidRDefault="001734AA" w:rsidP="001734AA">
            <w:pPr>
              <w:rPr>
                <w:rFonts w:ascii="宋体" w:hAnsi="宋体" w:cs="Arial"/>
                <w:color w:val="000000"/>
                <w:kern w:val="24"/>
                <w:szCs w:val="21"/>
              </w:rPr>
            </w:pPr>
            <w:r>
              <w:rPr>
                <w:rFonts w:ascii="宋体" w:hAnsi="宋体" w:hint="eastAsia"/>
                <w:color w:val="000000"/>
                <w:kern w:val="24"/>
                <w:szCs w:val="21"/>
              </w:rPr>
              <w:t>管道沟槽挖填：深1m以内</w:t>
            </w:r>
          </w:p>
        </w:tc>
        <w:tc>
          <w:tcPr>
            <w:tcW w:w="425" w:type="dxa"/>
            <w:tcBorders>
              <w:top w:val="nil"/>
              <w:left w:val="nil"/>
              <w:bottom w:val="single" w:sz="4" w:space="0" w:color="auto"/>
              <w:right w:val="single" w:sz="4" w:space="0" w:color="auto"/>
            </w:tcBorders>
            <w:shd w:val="clear" w:color="auto" w:fill="auto"/>
            <w:vAlign w:val="center"/>
          </w:tcPr>
          <w:p w14:paraId="7BAFD106" w14:textId="2E7AC6D2"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m</w:t>
            </w:r>
          </w:p>
        </w:tc>
        <w:tc>
          <w:tcPr>
            <w:tcW w:w="674" w:type="dxa"/>
            <w:tcBorders>
              <w:top w:val="nil"/>
              <w:left w:val="nil"/>
              <w:bottom w:val="single" w:sz="4" w:space="0" w:color="auto"/>
              <w:right w:val="single" w:sz="4" w:space="0" w:color="auto"/>
            </w:tcBorders>
            <w:shd w:val="clear" w:color="auto" w:fill="auto"/>
            <w:vAlign w:val="center"/>
          </w:tcPr>
          <w:p w14:paraId="22F2C958" w14:textId="372A3351"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14:paraId="5722F9AD"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73D15157"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570E72B4"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B21F9D6"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417A7C01" w14:textId="68FF79C6" w:rsidR="001734AA" w:rsidRPr="00333ADF" w:rsidRDefault="001734AA" w:rsidP="001734AA">
            <w:pPr>
              <w:rPr>
                <w:rFonts w:ascii="宋体" w:hAnsi="宋体" w:cs="Arial"/>
                <w:color w:val="000000"/>
                <w:kern w:val="24"/>
                <w:szCs w:val="21"/>
              </w:rPr>
            </w:pPr>
            <w:r>
              <w:rPr>
                <w:rFonts w:ascii="宋体" w:hAnsi="宋体" w:hint="eastAsia"/>
                <w:color w:val="000000"/>
                <w:kern w:val="24"/>
                <w:szCs w:val="21"/>
              </w:rPr>
              <w:t>砼路面破除及恢复：20cm厚</w:t>
            </w:r>
          </w:p>
        </w:tc>
        <w:tc>
          <w:tcPr>
            <w:tcW w:w="425" w:type="dxa"/>
            <w:tcBorders>
              <w:top w:val="nil"/>
              <w:left w:val="nil"/>
              <w:bottom w:val="single" w:sz="4" w:space="0" w:color="auto"/>
              <w:right w:val="single" w:sz="4" w:space="0" w:color="auto"/>
            </w:tcBorders>
            <w:shd w:val="clear" w:color="auto" w:fill="auto"/>
            <w:vAlign w:val="center"/>
          </w:tcPr>
          <w:p w14:paraId="12F41678" w14:textId="2BEF887B" w:rsidR="001734AA" w:rsidRDefault="001734AA" w:rsidP="001734AA">
            <w:pPr>
              <w:widowControl/>
              <w:jc w:val="center"/>
              <w:rPr>
                <w:rFonts w:ascii="宋体" w:hAnsi="宋体" w:cs="Arial"/>
                <w:color w:val="000000"/>
                <w:kern w:val="24"/>
                <w:sz w:val="20"/>
                <w:szCs w:val="20"/>
              </w:rPr>
            </w:pPr>
            <w:r>
              <w:rPr>
                <w:rFonts w:ascii="宋体" w:hAnsi="宋体" w:cs="Arial"/>
                <w:color w:val="000000"/>
                <w:kern w:val="24"/>
                <w:sz w:val="20"/>
                <w:szCs w:val="20"/>
              </w:rPr>
              <w:t>M</w:t>
            </w:r>
            <w:r>
              <w:rPr>
                <w:rFonts w:ascii="宋体" w:hAnsi="宋体" w:cs="Arial" w:hint="eastAsia"/>
                <w:color w:val="000000"/>
                <w:kern w:val="24"/>
                <w:sz w:val="20"/>
                <w:szCs w:val="20"/>
              </w:rPr>
              <w:t>2</w:t>
            </w:r>
          </w:p>
        </w:tc>
        <w:tc>
          <w:tcPr>
            <w:tcW w:w="674" w:type="dxa"/>
            <w:tcBorders>
              <w:top w:val="nil"/>
              <w:left w:val="nil"/>
              <w:bottom w:val="single" w:sz="4" w:space="0" w:color="auto"/>
              <w:right w:val="single" w:sz="4" w:space="0" w:color="auto"/>
            </w:tcBorders>
            <w:shd w:val="clear" w:color="auto" w:fill="auto"/>
            <w:vAlign w:val="center"/>
          </w:tcPr>
          <w:p w14:paraId="390EC6D8" w14:textId="20391D44"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 w:val="20"/>
                <w:szCs w:val="20"/>
              </w:rPr>
              <w:t>60</w:t>
            </w:r>
          </w:p>
        </w:tc>
        <w:tc>
          <w:tcPr>
            <w:tcW w:w="1134" w:type="dxa"/>
            <w:tcBorders>
              <w:top w:val="nil"/>
              <w:left w:val="nil"/>
              <w:bottom w:val="single" w:sz="4" w:space="0" w:color="auto"/>
              <w:right w:val="single" w:sz="4" w:space="0" w:color="auto"/>
            </w:tcBorders>
            <w:shd w:val="clear" w:color="auto" w:fill="auto"/>
            <w:noWrap/>
            <w:vAlign w:val="center"/>
          </w:tcPr>
          <w:p w14:paraId="06EF30BA"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212D0466"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5831610C"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2B612F3"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E01B35E" w14:textId="24447FEB" w:rsidR="001734AA" w:rsidRPr="00333ADF" w:rsidRDefault="001734AA" w:rsidP="001734AA">
            <w:pPr>
              <w:rPr>
                <w:rFonts w:ascii="宋体" w:hAnsi="宋体" w:cs="Arial"/>
                <w:color w:val="000000"/>
                <w:kern w:val="24"/>
                <w:szCs w:val="21"/>
              </w:rPr>
            </w:pPr>
            <w:r w:rsidRPr="00333ADF">
              <w:rPr>
                <w:rFonts w:ascii="宋体" w:hAnsi="宋体" w:cs="Arial" w:hint="eastAsia"/>
                <w:color w:val="000000"/>
                <w:kern w:val="24"/>
                <w:szCs w:val="21"/>
              </w:rPr>
              <w:t>SBR一体化设备装置</w:t>
            </w:r>
            <w:r>
              <w:rPr>
                <w:rFonts w:ascii="宋体" w:hAnsi="宋体" w:cs="Arial" w:hint="eastAsia"/>
                <w:color w:val="000000"/>
                <w:kern w:val="24"/>
                <w:szCs w:val="21"/>
              </w:rPr>
              <w:t>（</w:t>
            </w:r>
            <w:r w:rsidRPr="00333ADF">
              <w:rPr>
                <w:rFonts w:ascii="宋体" w:hAnsi="宋体" w:cs="Arial" w:hint="eastAsia"/>
                <w:color w:val="000000"/>
                <w:kern w:val="24"/>
                <w:szCs w:val="21"/>
              </w:rPr>
              <w:t>钢制</w:t>
            </w:r>
            <w:r w:rsidR="00AC7137">
              <w:rPr>
                <w:rFonts w:ascii="宋体" w:hAnsi="宋体" w:cs="Arial" w:hint="eastAsia"/>
                <w:color w:val="000000"/>
                <w:kern w:val="24"/>
                <w:szCs w:val="21"/>
              </w:rPr>
              <w:t>5</w:t>
            </w:r>
            <w:r w:rsidRPr="00333ADF">
              <w:rPr>
                <w:rFonts w:ascii="宋体" w:hAnsi="宋体" w:cs="Arial" w:hint="eastAsia"/>
                <w:color w:val="000000"/>
                <w:kern w:val="24"/>
                <w:szCs w:val="21"/>
              </w:rPr>
              <w:t>m×1.</w:t>
            </w:r>
            <w:r w:rsidR="00AC7137">
              <w:rPr>
                <w:rFonts w:ascii="宋体" w:hAnsi="宋体" w:cs="Arial" w:hint="eastAsia"/>
                <w:color w:val="000000"/>
                <w:kern w:val="24"/>
                <w:szCs w:val="21"/>
              </w:rPr>
              <w:t>5</w:t>
            </w:r>
            <w:r w:rsidRPr="00333ADF">
              <w:rPr>
                <w:rFonts w:ascii="宋体" w:hAnsi="宋体" w:cs="Arial" w:hint="eastAsia"/>
                <w:color w:val="000000"/>
                <w:kern w:val="24"/>
                <w:szCs w:val="21"/>
              </w:rPr>
              <w:t>m×</w:t>
            </w:r>
            <w:r w:rsidR="00AC7137">
              <w:rPr>
                <w:rFonts w:ascii="宋体" w:hAnsi="宋体" w:cs="Arial" w:hint="eastAsia"/>
                <w:color w:val="000000"/>
                <w:kern w:val="24"/>
                <w:szCs w:val="21"/>
              </w:rPr>
              <w:t>3</w:t>
            </w:r>
            <w:r w:rsidRPr="00333ADF">
              <w:rPr>
                <w:rFonts w:ascii="宋体" w:hAnsi="宋体" w:cs="Arial" w:hint="eastAsia"/>
                <w:color w:val="000000"/>
                <w:kern w:val="24"/>
                <w:szCs w:val="21"/>
              </w:rPr>
              <w:t>.0m</w:t>
            </w:r>
            <w:r>
              <w:rPr>
                <w:rFonts w:ascii="宋体" w:hAnsi="宋体" w:cs="Arial" w:hint="eastAsia"/>
                <w:color w:val="000000"/>
                <w:kern w:val="24"/>
                <w:szCs w:val="21"/>
              </w:rPr>
              <w:t>）</w:t>
            </w:r>
          </w:p>
        </w:tc>
        <w:tc>
          <w:tcPr>
            <w:tcW w:w="425" w:type="dxa"/>
            <w:tcBorders>
              <w:top w:val="nil"/>
              <w:left w:val="nil"/>
              <w:bottom w:val="single" w:sz="4" w:space="0" w:color="auto"/>
              <w:right w:val="single" w:sz="4" w:space="0" w:color="auto"/>
            </w:tcBorders>
            <w:shd w:val="clear" w:color="auto" w:fill="auto"/>
            <w:vAlign w:val="center"/>
          </w:tcPr>
          <w:p w14:paraId="624AF4BD" w14:textId="3CC7EE6D"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709BDD76" w14:textId="5D12A390"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268BD9CD"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E2F5088"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7FEDB922"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A261E04"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35A5CBD" w14:textId="5063C5F1" w:rsidR="001734AA" w:rsidRPr="00333ADF" w:rsidRDefault="001734AA" w:rsidP="001734AA">
            <w:pPr>
              <w:rPr>
                <w:rFonts w:ascii="宋体" w:hAnsi="宋体" w:cs="Arial"/>
                <w:color w:val="000000"/>
                <w:kern w:val="24"/>
                <w:szCs w:val="21"/>
              </w:rPr>
            </w:pPr>
            <w:r w:rsidRPr="00333ADF">
              <w:rPr>
                <w:rFonts w:ascii="宋体" w:hAnsi="宋体" w:cs="Arial" w:hint="eastAsia"/>
                <w:color w:val="000000"/>
                <w:kern w:val="24"/>
                <w:szCs w:val="21"/>
              </w:rPr>
              <w:t>污泥排放管网</w:t>
            </w:r>
            <w:r>
              <w:rPr>
                <w:rFonts w:ascii="宋体" w:hAnsi="宋体" w:cs="Arial" w:hint="eastAsia"/>
                <w:color w:val="000000"/>
                <w:kern w:val="24"/>
                <w:szCs w:val="21"/>
              </w:rPr>
              <w:t>（</w:t>
            </w:r>
            <w:r w:rsidRPr="00333ADF">
              <w:rPr>
                <w:rFonts w:ascii="宋体" w:hAnsi="宋体" w:cs="Arial" w:hint="eastAsia"/>
                <w:color w:val="000000"/>
                <w:kern w:val="24"/>
                <w:szCs w:val="21"/>
              </w:rPr>
              <w:t>联塑PVC Φ110</w:t>
            </w:r>
            <w:r>
              <w:rPr>
                <w:rFonts w:ascii="宋体" w:hAnsi="宋体" w:cs="Arial" w:hint="eastAsia"/>
                <w:color w:val="000000"/>
                <w:kern w:val="24"/>
                <w:szCs w:val="21"/>
              </w:rPr>
              <w:t>）</w:t>
            </w:r>
          </w:p>
        </w:tc>
        <w:tc>
          <w:tcPr>
            <w:tcW w:w="425" w:type="dxa"/>
            <w:tcBorders>
              <w:top w:val="nil"/>
              <w:left w:val="nil"/>
              <w:bottom w:val="single" w:sz="4" w:space="0" w:color="auto"/>
              <w:right w:val="single" w:sz="4" w:space="0" w:color="auto"/>
            </w:tcBorders>
            <w:shd w:val="clear" w:color="auto" w:fill="auto"/>
            <w:vAlign w:val="center"/>
          </w:tcPr>
          <w:p w14:paraId="2CA49DF8" w14:textId="12B538BB"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m</w:t>
            </w:r>
          </w:p>
        </w:tc>
        <w:tc>
          <w:tcPr>
            <w:tcW w:w="674" w:type="dxa"/>
            <w:tcBorders>
              <w:top w:val="nil"/>
              <w:left w:val="nil"/>
              <w:bottom w:val="single" w:sz="4" w:space="0" w:color="auto"/>
              <w:right w:val="single" w:sz="4" w:space="0" w:color="auto"/>
            </w:tcBorders>
            <w:shd w:val="clear" w:color="auto" w:fill="auto"/>
            <w:vAlign w:val="center"/>
          </w:tcPr>
          <w:p w14:paraId="424D0EBB" w14:textId="4D4E2830"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50</w:t>
            </w:r>
          </w:p>
        </w:tc>
        <w:tc>
          <w:tcPr>
            <w:tcW w:w="1134" w:type="dxa"/>
            <w:tcBorders>
              <w:top w:val="nil"/>
              <w:left w:val="nil"/>
              <w:bottom w:val="single" w:sz="4" w:space="0" w:color="auto"/>
              <w:right w:val="single" w:sz="4" w:space="0" w:color="auto"/>
            </w:tcBorders>
            <w:shd w:val="clear" w:color="auto" w:fill="auto"/>
            <w:noWrap/>
            <w:vAlign w:val="center"/>
          </w:tcPr>
          <w:p w14:paraId="213AFB65"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ECB14E6"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7AE81EF9"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BE97AD0"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67192EDD" w14:textId="0A386096" w:rsidR="001734AA" w:rsidRPr="00333ADF" w:rsidRDefault="001734AA" w:rsidP="001734AA">
            <w:pPr>
              <w:rPr>
                <w:rFonts w:ascii="宋体" w:hAnsi="宋体" w:cs="Arial"/>
                <w:color w:val="000000"/>
                <w:kern w:val="24"/>
                <w:szCs w:val="21"/>
              </w:rPr>
            </w:pPr>
            <w:r w:rsidRPr="00333ADF">
              <w:rPr>
                <w:rFonts w:ascii="宋体" w:hAnsi="宋体" w:cs="Arial" w:hint="eastAsia"/>
                <w:color w:val="000000"/>
                <w:kern w:val="24"/>
                <w:szCs w:val="21"/>
              </w:rPr>
              <w:t>平台、爬梯、栏杆等</w:t>
            </w:r>
            <w:r>
              <w:rPr>
                <w:rFonts w:ascii="宋体" w:hAnsi="宋体" w:cs="Arial" w:hint="eastAsia"/>
                <w:color w:val="000000"/>
                <w:kern w:val="24"/>
                <w:szCs w:val="21"/>
              </w:rPr>
              <w:t>（</w:t>
            </w:r>
            <w:r w:rsidRPr="00333ADF">
              <w:rPr>
                <w:rFonts w:ascii="宋体" w:hAnsi="宋体" w:cs="Arial" w:hint="eastAsia"/>
                <w:color w:val="000000"/>
                <w:kern w:val="24"/>
                <w:szCs w:val="21"/>
              </w:rPr>
              <w:t>碳钢</w:t>
            </w:r>
            <w:r>
              <w:rPr>
                <w:rFonts w:ascii="宋体" w:hAnsi="宋体" w:cs="Arial" w:hint="eastAsia"/>
                <w:color w:val="000000"/>
                <w:kern w:val="24"/>
                <w:szCs w:val="21"/>
              </w:rPr>
              <w:t>）</w:t>
            </w:r>
          </w:p>
        </w:tc>
        <w:tc>
          <w:tcPr>
            <w:tcW w:w="425" w:type="dxa"/>
            <w:tcBorders>
              <w:top w:val="nil"/>
              <w:left w:val="nil"/>
              <w:bottom w:val="single" w:sz="4" w:space="0" w:color="auto"/>
              <w:right w:val="single" w:sz="4" w:space="0" w:color="auto"/>
            </w:tcBorders>
            <w:shd w:val="clear" w:color="auto" w:fill="auto"/>
            <w:vAlign w:val="center"/>
          </w:tcPr>
          <w:p w14:paraId="4C27C20E" w14:textId="1E83ABA5"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项</w:t>
            </w:r>
          </w:p>
        </w:tc>
        <w:tc>
          <w:tcPr>
            <w:tcW w:w="674" w:type="dxa"/>
            <w:tcBorders>
              <w:top w:val="nil"/>
              <w:left w:val="nil"/>
              <w:bottom w:val="single" w:sz="4" w:space="0" w:color="auto"/>
              <w:right w:val="single" w:sz="4" w:space="0" w:color="auto"/>
            </w:tcBorders>
            <w:shd w:val="clear" w:color="auto" w:fill="auto"/>
            <w:vAlign w:val="center"/>
          </w:tcPr>
          <w:p w14:paraId="2C4C70E6" w14:textId="3C5C8CDE"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0B93EAEB"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44A7F829"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7BB73535"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8BA5C5E"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30766E6C" w14:textId="63DB8C61" w:rsidR="001734AA" w:rsidRPr="00333ADF" w:rsidRDefault="001734AA" w:rsidP="001734AA">
            <w:pPr>
              <w:rPr>
                <w:rFonts w:ascii="宋体" w:hAnsi="宋体" w:cs="Arial"/>
                <w:color w:val="000000"/>
                <w:kern w:val="24"/>
                <w:szCs w:val="21"/>
              </w:rPr>
            </w:pPr>
            <w:r w:rsidRPr="00333ADF">
              <w:rPr>
                <w:rFonts w:ascii="宋体" w:hAnsi="宋体" w:cs="Arial" w:hint="eastAsia"/>
                <w:color w:val="000000"/>
                <w:kern w:val="24"/>
                <w:szCs w:val="21"/>
              </w:rPr>
              <w:t>电控系统</w:t>
            </w:r>
          </w:p>
        </w:tc>
        <w:tc>
          <w:tcPr>
            <w:tcW w:w="425" w:type="dxa"/>
            <w:tcBorders>
              <w:top w:val="nil"/>
              <w:left w:val="nil"/>
              <w:bottom w:val="single" w:sz="4" w:space="0" w:color="auto"/>
              <w:right w:val="single" w:sz="4" w:space="0" w:color="auto"/>
            </w:tcBorders>
            <w:shd w:val="clear" w:color="auto" w:fill="auto"/>
            <w:vAlign w:val="center"/>
          </w:tcPr>
          <w:p w14:paraId="4A76EAC4" w14:textId="4594F5C4"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套</w:t>
            </w:r>
          </w:p>
        </w:tc>
        <w:tc>
          <w:tcPr>
            <w:tcW w:w="674" w:type="dxa"/>
            <w:tcBorders>
              <w:top w:val="nil"/>
              <w:left w:val="nil"/>
              <w:bottom w:val="single" w:sz="4" w:space="0" w:color="auto"/>
              <w:right w:val="single" w:sz="4" w:space="0" w:color="auto"/>
            </w:tcBorders>
            <w:shd w:val="clear" w:color="auto" w:fill="auto"/>
            <w:vAlign w:val="center"/>
          </w:tcPr>
          <w:p w14:paraId="4F19509F" w14:textId="17070B45"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1936C16D"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64A72805"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0EE331C1"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5883B11"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664EE01A" w14:textId="5BB587A9" w:rsidR="001734AA" w:rsidRPr="00333ADF" w:rsidRDefault="001734AA" w:rsidP="001734AA">
            <w:pPr>
              <w:rPr>
                <w:rFonts w:ascii="宋体" w:hAnsi="宋体" w:cs="Arial"/>
                <w:color w:val="000000"/>
                <w:kern w:val="24"/>
                <w:szCs w:val="21"/>
              </w:rPr>
            </w:pPr>
            <w:r w:rsidRPr="00333ADF">
              <w:rPr>
                <w:rFonts w:ascii="宋体" w:hAnsi="宋体" w:cs="Arial" w:hint="eastAsia"/>
                <w:color w:val="000000"/>
                <w:kern w:val="24"/>
                <w:szCs w:val="21"/>
              </w:rPr>
              <w:t>电线、电缆</w:t>
            </w:r>
          </w:p>
        </w:tc>
        <w:tc>
          <w:tcPr>
            <w:tcW w:w="425" w:type="dxa"/>
            <w:tcBorders>
              <w:top w:val="nil"/>
              <w:left w:val="nil"/>
              <w:bottom w:val="single" w:sz="4" w:space="0" w:color="auto"/>
              <w:right w:val="single" w:sz="4" w:space="0" w:color="auto"/>
            </w:tcBorders>
            <w:shd w:val="clear" w:color="auto" w:fill="auto"/>
            <w:vAlign w:val="center"/>
          </w:tcPr>
          <w:p w14:paraId="7AF838FB" w14:textId="7EA5473A"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项</w:t>
            </w:r>
          </w:p>
        </w:tc>
        <w:tc>
          <w:tcPr>
            <w:tcW w:w="674" w:type="dxa"/>
            <w:tcBorders>
              <w:top w:val="nil"/>
              <w:left w:val="nil"/>
              <w:bottom w:val="single" w:sz="4" w:space="0" w:color="auto"/>
              <w:right w:val="single" w:sz="4" w:space="0" w:color="auto"/>
            </w:tcBorders>
            <w:shd w:val="clear" w:color="auto" w:fill="auto"/>
            <w:vAlign w:val="center"/>
          </w:tcPr>
          <w:p w14:paraId="1FAEF8D6" w14:textId="04481981"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168CE2C4"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35E43572"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34385BE7" w14:textId="77777777" w:rsidTr="00333ADF">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F58BA06" w14:textId="77777777" w:rsidR="001734AA" w:rsidRPr="00F86FD4" w:rsidRDefault="001734AA" w:rsidP="001734AA">
            <w:pPr>
              <w:widowControl/>
              <w:jc w:val="center"/>
            </w:pPr>
          </w:p>
        </w:tc>
        <w:tc>
          <w:tcPr>
            <w:tcW w:w="5387" w:type="dxa"/>
            <w:tcBorders>
              <w:top w:val="nil"/>
              <w:left w:val="nil"/>
              <w:bottom w:val="single" w:sz="4" w:space="0" w:color="auto"/>
              <w:right w:val="single" w:sz="4" w:space="0" w:color="auto"/>
            </w:tcBorders>
            <w:shd w:val="clear" w:color="auto" w:fill="auto"/>
            <w:vAlign w:val="center"/>
          </w:tcPr>
          <w:p w14:paraId="59E5402F" w14:textId="0C693FF9" w:rsidR="001734AA" w:rsidRPr="00333ADF" w:rsidRDefault="001734AA" w:rsidP="001734AA">
            <w:pPr>
              <w:rPr>
                <w:rFonts w:ascii="宋体" w:hAnsi="宋体" w:cs="Arial"/>
                <w:color w:val="000000"/>
                <w:kern w:val="24"/>
                <w:szCs w:val="21"/>
              </w:rPr>
            </w:pPr>
            <w:r>
              <w:rPr>
                <w:rFonts w:ascii="宋体" w:hAnsi="宋体" w:cs="Arial" w:hint="eastAsia"/>
                <w:color w:val="000000"/>
                <w:kern w:val="24"/>
                <w:szCs w:val="21"/>
              </w:rPr>
              <w:t>安装、调试费</w:t>
            </w:r>
          </w:p>
        </w:tc>
        <w:tc>
          <w:tcPr>
            <w:tcW w:w="425" w:type="dxa"/>
            <w:tcBorders>
              <w:top w:val="nil"/>
              <w:left w:val="nil"/>
              <w:bottom w:val="single" w:sz="4" w:space="0" w:color="auto"/>
              <w:right w:val="single" w:sz="4" w:space="0" w:color="auto"/>
            </w:tcBorders>
            <w:shd w:val="clear" w:color="auto" w:fill="auto"/>
            <w:vAlign w:val="center"/>
          </w:tcPr>
          <w:p w14:paraId="4ADC3A44" w14:textId="25AA72E9" w:rsidR="001734AA" w:rsidRDefault="001734AA" w:rsidP="001734AA">
            <w:pPr>
              <w:widowControl/>
              <w:jc w:val="center"/>
              <w:rPr>
                <w:rFonts w:ascii="宋体" w:hAnsi="宋体" w:cs="Arial"/>
                <w:color w:val="000000"/>
                <w:kern w:val="24"/>
                <w:sz w:val="20"/>
                <w:szCs w:val="20"/>
              </w:rPr>
            </w:pPr>
            <w:r>
              <w:rPr>
                <w:rFonts w:ascii="宋体" w:hAnsi="宋体" w:cs="Arial" w:hint="eastAsia"/>
                <w:color w:val="000000"/>
                <w:kern w:val="24"/>
                <w:sz w:val="20"/>
                <w:szCs w:val="20"/>
              </w:rPr>
              <w:t>项</w:t>
            </w:r>
          </w:p>
        </w:tc>
        <w:tc>
          <w:tcPr>
            <w:tcW w:w="674" w:type="dxa"/>
            <w:tcBorders>
              <w:top w:val="nil"/>
              <w:left w:val="nil"/>
              <w:bottom w:val="single" w:sz="4" w:space="0" w:color="auto"/>
              <w:right w:val="single" w:sz="4" w:space="0" w:color="auto"/>
            </w:tcBorders>
            <w:shd w:val="clear" w:color="auto" w:fill="auto"/>
            <w:vAlign w:val="center"/>
          </w:tcPr>
          <w:p w14:paraId="7DB431D1" w14:textId="5D072F9F" w:rsidR="001734AA" w:rsidRDefault="001734AA" w:rsidP="001734AA">
            <w:pPr>
              <w:widowControl/>
              <w:jc w:val="center"/>
              <w:rPr>
                <w:rFonts w:ascii="宋体" w:hAnsi="宋体" w:cs="Arial"/>
                <w:color w:val="000000"/>
                <w:kern w:val="24"/>
                <w:szCs w:val="21"/>
              </w:rPr>
            </w:pPr>
            <w:r>
              <w:rPr>
                <w:rFonts w:ascii="宋体" w:hAnsi="宋体" w:cs="Arial" w:hint="eastAsia"/>
                <w:color w:val="000000"/>
                <w:kern w:val="24"/>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04E82D71"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A240DF5"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194A6D11" w14:textId="77777777" w:rsidTr="00B12315">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AD3BDDD" w14:textId="076B3D9D" w:rsidR="001734AA" w:rsidRPr="00B12315" w:rsidRDefault="001734AA" w:rsidP="001734AA">
            <w:pPr>
              <w:widowControl/>
              <w:jc w:val="center"/>
              <w:rPr>
                <w:b/>
              </w:rPr>
            </w:pPr>
            <w:r>
              <w:rPr>
                <w:rFonts w:hint="eastAsia"/>
                <w:b/>
              </w:rPr>
              <w:t>5</w:t>
            </w:r>
          </w:p>
        </w:tc>
        <w:tc>
          <w:tcPr>
            <w:tcW w:w="5387" w:type="dxa"/>
            <w:tcBorders>
              <w:top w:val="nil"/>
              <w:left w:val="nil"/>
              <w:bottom w:val="single" w:sz="4" w:space="0" w:color="auto"/>
              <w:right w:val="single" w:sz="4" w:space="0" w:color="auto"/>
            </w:tcBorders>
            <w:shd w:val="clear" w:color="auto" w:fill="auto"/>
            <w:vAlign w:val="center"/>
          </w:tcPr>
          <w:p w14:paraId="78276E52" w14:textId="4C1B419D" w:rsidR="001734AA" w:rsidRPr="00B12315" w:rsidRDefault="00B135B2" w:rsidP="00B135B2">
            <w:pPr>
              <w:rPr>
                <w:b/>
                <w:szCs w:val="21"/>
              </w:rPr>
            </w:pPr>
            <w:r>
              <w:rPr>
                <w:rFonts w:ascii="新宋体" w:eastAsia="新宋体" w:hAnsi="新宋体" w:hint="eastAsia"/>
                <w:b/>
                <w:szCs w:val="21"/>
              </w:rPr>
              <w:t>其他</w:t>
            </w:r>
            <w:r w:rsidR="001734AA" w:rsidRPr="00B12315">
              <w:rPr>
                <w:rFonts w:ascii="新宋体" w:eastAsia="新宋体" w:hAnsi="新宋体" w:hint="eastAsia"/>
                <w:b/>
                <w:szCs w:val="21"/>
              </w:rPr>
              <w:t>费用</w:t>
            </w:r>
            <w:r w:rsidR="00E85052">
              <w:rPr>
                <w:rFonts w:ascii="新宋体" w:eastAsia="新宋体" w:hAnsi="新宋体" w:hint="eastAsia"/>
                <w:b/>
                <w:szCs w:val="21"/>
              </w:rPr>
              <w:t>（</w:t>
            </w:r>
            <w:r w:rsidR="00E85052" w:rsidRPr="00703705">
              <w:rPr>
                <w:rFonts w:ascii="新宋体" w:eastAsia="新宋体" w:hAnsi="新宋体" w:hint="eastAsia"/>
                <w:b/>
                <w:color w:val="FF0000"/>
                <w:szCs w:val="21"/>
              </w:rPr>
              <w:t>需列明细</w:t>
            </w:r>
            <w:r w:rsidR="00E85052">
              <w:rPr>
                <w:rFonts w:ascii="新宋体" w:eastAsia="新宋体" w:hAnsi="新宋体" w:hint="eastAsia"/>
                <w:b/>
                <w:szCs w:val="21"/>
              </w:rPr>
              <w:t>）</w:t>
            </w:r>
          </w:p>
        </w:tc>
        <w:tc>
          <w:tcPr>
            <w:tcW w:w="425" w:type="dxa"/>
            <w:tcBorders>
              <w:top w:val="nil"/>
              <w:left w:val="nil"/>
              <w:bottom w:val="single" w:sz="4" w:space="0" w:color="auto"/>
              <w:right w:val="single" w:sz="4" w:space="0" w:color="auto"/>
            </w:tcBorders>
            <w:shd w:val="clear" w:color="auto" w:fill="auto"/>
          </w:tcPr>
          <w:p w14:paraId="1BC031FB" w14:textId="5F0AA082" w:rsidR="001734AA" w:rsidRPr="00B12315" w:rsidRDefault="001734AA" w:rsidP="001734AA">
            <w:pPr>
              <w:widowControl/>
              <w:jc w:val="center"/>
              <w:rPr>
                <w:b/>
              </w:rPr>
            </w:pPr>
            <w:r w:rsidRPr="00B12315">
              <w:rPr>
                <w:rFonts w:hint="eastAsia"/>
                <w:b/>
              </w:rPr>
              <w:t>项</w:t>
            </w:r>
          </w:p>
        </w:tc>
        <w:tc>
          <w:tcPr>
            <w:tcW w:w="674" w:type="dxa"/>
            <w:tcBorders>
              <w:top w:val="nil"/>
              <w:left w:val="nil"/>
              <w:bottom w:val="single" w:sz="4" w:space="0" w:color="auto"/>
              <w:right w:val="single" w:sz="4" w:space="0" w:color="auto"/>
            </w:tcBorders>
            <w:shd w:val="clear" w:color="auto" w:fill="auto"/>
          </w:tcPr>
          <w:p w14:paraId="374A3D21" w14:textId="1D7315DB" w:rsidR="001734AA" w:rsidRPr="00B12315" w:rsidRDefault="001734AA" w:rsidP="001734AA">
            <w:pPr>
              <w:widowControl/>
              <w:jc w:val="center"/>
              <w:rPr>
                <w:b/>
              </w:rPr>
            </w:pPr>
            <w:r w:rsidRPr="00B12315">
              <w:rPr>
                <w:rFonts w:hint="eastAsia"/>
                <w:b/>
              </w:rPr>
              <w:t>1</w:t>
            </w:r>
          </w:p>
        </w:tc>
        <w:tc>
          <w:tcPr>
            <w:tcW w:w="1134" w:type="dxa"/>
            <w:tcBorders>
              <w:top w:val="nil"/>
              <w:left w:val="nil"/>
              <w:bottom w:val="single" w:sz="4" w:space="0" w:color="auto"/>
              <w:right w:val="single" w:sz="4" w:space="0" w:color="auto"/>
            </w:tcBorders>
            <w:shd w:val="clear" w:color="auto" w:fill="auto"/>
            <w:noWrap/>
            <w:vAlign w:val="center"/>
          </w:tcPr>
          <w:p w14:paraId="3617F7C0"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508855A5" w14:textId="77777777" w:rsidR="001734AA" w:rsidRPr="003A0DBB" w:rsidRDefault="001734AA" w:rsidP="001734AA">
            <w:pPr>
              <w:widowControl/>
              <w:jc w:val="center"/>
              <w:rPr>
                <w:rFonts w:asciiTheme="minorEastAsia" w:eastAsiaTheme="minorEastAsia" w:hAnsiTheme="minorEastAsia" w:cs="宋体"/>
                <w:kern w:val="0"/>
                <w:sz w:val="24"/>
              </w:rPr>
            </w:pPr>
          </w:p>
        </w:tc>
      </w:tr>
      <w:tr w:rsidR="001734AA" w14:paraId="1FC6E6E2" w14:textId="77777777" w:rsidTr="00B12315">
        <w:trPr>
          <w:trHeight w:val="5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746DBA6" w14:textId="01FA5D63" w:rsidR="001734AA" w:rsidRPr="00B12315" w:rsidRDefault="001734AA" w:rsidP="001734AA">
            <w:pPr>
              <w:widowControl/>
              <w:jc w:val="center"/>
              <w:rPr>
                <w:b/>
              </w:rPr>
            </w:pPr>
          </w:p>
        </w:tc>
        <w:tc>
          <w:tcPr>
            <w:tcW w:w="5387" w:type="dxa"/>
            <w:tcBorders>
              <w:top w:val="nil"/>
              <w:left w:val="nil"/>
              <w:bottom w:val="single" w:sz="4" w:space="0" w:color="auto"/>
              <w:right w:val="single" w:sz="4" w:space="0" w:color="auto"/>
            </w:tcBorders>
            <w:shd w:val="clear" w:color="auto" w:fill="auto"/>
          </w:tcPr>
          <w:p w14:paraId="54654B2A" w14:textId="659AE2C4" w:rsidR="001734AA" w:rsidRPr="00B12315" w:rsidRDefault="001734AA" w:rsidP="001734AA">
            <w:pPr>
              <w:rPr>
                <w:b/>
              </w:rPr>
            </w:pPr>
          </w:p>
        </w:tc>
        <w:tc>
          <w:tcPr>
            <w:tcW w:w="425" w:type="dxa"/>
            <w:tcBorders>
              <w:top w:val="nil"/>
              <w:left w:val="nil"/>
              <w:bottom w:val="single" w:sz="4" w:space="0" w:color="auto"/>
              <w:right w:val="single" w:sz="4" w:space="0" w:color="auto"/>
            </w:tcBorders>
            <w:shd w:val="clear" w:color="auto" w:fill="auto"/>
          </w:tcPr>
          <w:p w14:paraId="4D017E9F" w14:textId="14679A65" w:rsidR="001734AA" w:rsidRPr="00B12315" w:rsidRDefault="001734AA" w:rsidP="001734AA">
            <w:pPr>
              <w:widowControl/>
              <w:jc w:val="center"/>
              <w:rPr>
                <w:b/>
              </w:rPr>
            </w:pPr>
          </w:p>
        </w:tc>
        <w:tc>
          <w:tcPr>
            <w:tcW w:w="674" w:type="dxa"/>
            <w:tcBorders>
              <w:top w:val="nil"/>
              <w:left w:val="nil"/>
              <w:bottom w:val="single" w:sz="4" w:space="0" w:color="auto"/>
              <w:right w:val="single" w:sz="4" w:space="0" w:color="auto"/>
            </w:tcBorders>
            <w:shd w:val="clear" w:color="auto" w:fill="auto"/>
          </w:tcPr>
          <w:p w14:paraId="4D6376F9" w14:textId="2B05B117" w:rsidR="001734AA" w:rsidRPr="00B12315" w:rsidRDefault="001734AA" w:rsidP="001734AA">
            <w:pPr>
              <w:widowControl/>
              <w:jc w:val="center"/>
              <w:rPr>
                <w:b/>
              </w:rPr>
            </w:pPr>
          </w:p>
        </w:tc>
        <w:tc>
          <w:tcPr>
            <w:tcW w:w="1134" w:type="dxa"/>
            <w:tcBorders>
              <w:top w:val="nil"/>
              <w:left w:val="nil"/>
              <w:bottom w:val="single" w:sz="4" w:space="0" w:color="auto"/>
              <w:right w:val="single" w:sz="4" w:space="0" w:color="auto"/>
            </w:tcBorders>
            <w:shd w:val="clear" w:color="auto" w:fill="auto"/>
            <w:noWrap/>
            <w:vAlign w:val="center"/>
          </w:tcPr>
          <w:p w14:paraId="7BD806CB" w14:textId="77777777" w:rsidR="001734AA" w:rsidRPr="003A0DBB" w:rsidRDefault="001734AA" w:rsidP="001734AA">
            <w:pPr>
              <w:widowControl/>
              <w:jc w:val="left"/>
              <w:rPr>
                <w:rFonts w:asciiTheme="minorEastAsia" w:eastAsiaTheme="minorEastAsia" w:hAnsiTheme="minorEastAsia" w:cs="宋体"/>
                <w:kern w:val="0"/>
                <w:sz w:val="24"/>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29899FDF" w14:textId="77777777" w:rsidR="001734AA" w:rsidRPr="003A0DBB" w:rsidRDefault="001734AA" w:rsidP="001734AA">
            <w:pPr>
              <w:widowControl/>
              <w:jc w:val="center"/>
              <w:rPr>
                <w:rFonts w:asciiTheme="minorEastAsia" w:eastAsiaTheme="minorEastAsia" w:hAnsiTheme="minorEastAsia" w:cs="宋体"/>
                <w:kern w:val="0"/>
                <w:sz w:val="24"/>
              </w:rPr>
            </w:pPr>
          </w:p>
        </w:tc>
      </w:tr>
      <w:tr w:rsidR="00070FF8" w14:paraId="563B4FE8" w14:textId="77777777" w:rsidTr="00AF76A9">
        <w:trPr>
          <w:trHeight w:val="475"/>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D867577" w14:textId="03088691" w:rsidR="00070FF8" w:rsidRDefault="00070FF8" w:rsidP="001734AA">
            <w:pPr>
              <w:widowControl/>
              <w:jc w:val="center"/>
              <w:rPr>
                <w:b/>
              </w:rPr>
            </w:pPr>
            <w:r>
              <w:rPr>
                <w:rFonts w:hint="eastAsia"/>
                <w:b/>
              </w:rPr>
              <w:t>备注</w:t>
            </w:r>
          </w:p>
        </w:tc>
        <w:tc>
          <w:tcPr>
            <w:tcW w:w="9072" w:type="dxa"/>
            <w:gridSpan w:val="5"/>
            <w:tcBorders>
              <w:top w:val="nil"/>
              <w:left w:val="nil"/>
              <w:bottom w:val="single" w:sz="4" w:space="0" w:color="auto"/>
              <w:right w:val="single" w:sz="4" w:space="0" w:color="auto"/>
            </w:tcBorders>
            <w:shd w:val="clear" w:color="auto" w:fill="auto"/>
          </w:tcPr>
          <w:p w14:paraId="66F8149A" w14:textId="18E69087" w:rsidR="00070FF8" w:rsidRPr="003A0DBB" w:rsidRDefault="00070FF8" w:rsidP="001734AA">
            <w:pPr>
              <w:widowControl/>
              <w:jc w:val="center"/>
              <w:rPr>
                <w:rFonts w:asciiTheme="minorEastAsia" w:eastAsiaTheme="minorEastAsia" w:hAnsiTheme="minorEastAsia" w:cs="宋体"/>
                <w:kern w:val="0"/>
                <w:sz w:val="24"/>
              </w:rPr>
            </w:pPr>
            <w:r w:rsidRPr="00703705">
              <w:rPr>
                <w:rFonts w:hint="eastAsia"/>
                <w:color w:val="FF0000"/>
              </w:rPr>
              <w:t>总费用需包含土建、设备安装工程、调试在内的所有费用及一切不可预见费用</w:t>
            </w:r>
            <w:r w:rsidR="00224F30" w:rsidRPr="00703705">
              <w:rPr>
                <w:rFonts w:hint="eastAsia"/>
                <w:color w:val="FF0000"/>
              </w:rPr>
              <w:t>，另附上技术方案。</w:t>
            </w:r>
          </w:p>
        </w:tc>
      </w:tr>
      <w:tr w:rsidR="001734AA" w14:paraId="7AD8176D" w14:textId="77777777" w:rsidTr="00B12315">
        <w:trPr>
          <w:trHeight w:val="515"/>
        </w:trPr>
        <w:tc>
          <w:tcPr>
            <w:tcW w:w="69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F60B24B" w14:textId="77777777" w:rsidR="001734AA" w:rsidRDefault="001734AA" w:rsidP="001734AA">
            <w:pPr>
              <w:widowControl/>
              <w:jc w:val="left"/>
              <w:rPr>
                <w:rFonts w:ascii="宋体" w:hAnsi="宋体" w:cs="宋体"/>
                <w:b/>
                <w:bCs/>
                <w:kern w:val="0"/>
                <w:szCs w:val="21"/>
              </w:rPr>
            </w:pPr>
            <w:r>
              <w:rPr>
                <w:rFonts w:ascii="宋体" w:hAnsi="宋体" w:cs="宋体" w:hint="eastAsia"/>
                <w:b/>
                <w:bCs/>
                <w:kern w:val="0"/>
                <w:szCs w:val="21"/>
              </w:rPr>
              <w:t>不含税合计（人民币大写）：</w:t>
            </w:r>
          </w:p>
        </w:tc>
        <w:tc>
          <w:tcPr>
            <w:tcW w:w="2586" w:type="dxa"/>
            <w:gridSpan w:val="2"/>
            <w:tcBorders>
              <w:top w:val="single" w:sz="4" w:space="0" w:color="auto"/>
              <w:left w:val="nil"/>
              <w:bottom w:val="single" w:sz="4" w:space="0" w:color="auto"/>
              <w:right w:val="single" w:sz="4" w:space="0" w:color="auto"/>
            </w:tcBorders>
            <w:shd w:val="clear" w:color="auto" w:fill="auto"/>
            <w:vAlign w:val="center"/>
          </w:tcPr>
          <w:p w14:paraId="7BA4C2F4" w14:textId="77777777" w:rsidR="001734AA" w:rsidRDefault="001734AA" w:rsidP="001734AA">
            <w:pPr>
              <w:widowControl/>
              <w:jc w:val="left"/>
              <w:rPr>
                <w:rFonts w:ascii="宋体" w:hAnsi="宋体" w:cs="宋体"/>
                <w:kern w:val="0"/>
                <w:szCs w:val="21"/>
              </w:rPr>
            </w:pPr>
            <w:r>
              <w:rPr>
                <w:rFonts w:ascii="宋体" w:hAnsi="宋体" w:cs="宋体" w:hint="eastAsia"/>
                <w:b/>
                <w:bCs/>
                <w:kern w:val="0"/>
                <w:szCs w:val="21"/>
              </w:rPr>
              <w:t xml:space="preserve">　（小写）</w:t>
            </w:r>
          </w:p>
        </w:tc>
      </w:tr>
      <w:tr w:rsidR="001734AA" w14:paraId="2D441DA5" w14:textId="77777777" w:rsidTr="00B12315">
        <w:trPr>
          <w:trHeight w:val="515"/>
        </w:trPr>
        <w:tc>
          <w:tcPr>
            <w:tcW w:w="69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07BC7D" w14:textId="77777777" w:rsidR="001734AA" w:rsidRDefault="001734AA" w:rsidP="001734AA">
            <w:pPr>
              <w:widowControl/>
              <w:jc w:val="left"/>
              <w:rPr>
                <w:rFonts w:ascii="宋体" w:hAnsi="宋体" w:cs="宋体"/>
                <w:b/>
                <w:bCs/>
                <w:kern w:val="0"/>
                <w:szCs w:val="21"/>
              </w:rPr>
            </w:pPr>
            <w:r>
              <w:rPr>
                <w:rFonts w:ascii="宋体" w:hAnsi="宋体" w:cs="宋体" w:hint="eastAsia"/>
                <w:b/>
                <w:bCs/>
                <w:kern w:val="0"/>
                <w:szCs w:val="21"/>
              </w:rPr>
              <w:t>增值税专用发票，税率：</w:t>
            </w:r>
          </w:p>
        </w:tc>
        <w:tc>
          <w:tcPr>
            <w:tcW w:w="2586" w:type="dxa"/>
            <w:gridSpan w:val="2"/>
            <w:tcBorders>
              <w:top w:val="single" w:sz="4" w:space="0" w:color="auto"/>
              <w:left w:val="nil"/>
              <w:bottom w:val="single" w:sz="4" w:space="0" w:color="auto"/>
              <w:right w:val="single" w:sz="4" w:space="0" w:color="auto"/>
            </w:tcBorders>
            <w:shd w:val="clear" w:color="auto" w:fill="auto"/>
            <w:vAlign w:val="center"/>
          </w:tcPr>
          <w:p w14:paraId="76D6E60B" w14:textId="77777777" w:rsidR="001734AA" w:rsidRDefault="001734AA" w:rsidP="001734AA">
            <w:pPr>
              <w:widowControl/>
              <w:jc w:val="left"/>
              <w:rPr>
                <w:rFonts w:ascii="宋体" w:hAnsi="宋体" w:cs="宋体"/>
                <w:b/>
                <w:bCs/>
                <w:kern w:val="0"/>
                <w:szCs w:val="21"/>
              </w:rPr>
            </w:pPr>
          </w:p>
        </w:tc>
      </w:tr>
      <w:tr w:rsidR="001734AA" w14:paraId="67259F58" w14:textId="77777777" w:rsidTr="00B12315">
        <w:trPr>
          <w:trHeight w:val="515"/>
        </w:trPr>
        <w:tc>
          <w:tcPr>
            <w:tcW w:w="69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322147" w14:textId="77777777" w:rsidR="001734AA" w:rsidRDefault="001734AA" w:rsidP="001734AA">
            <w:pPr>
              <w:widowControl/>
              <w:jc w:val="left"/>
              <w:rPr>
                <w:rFonts w:ascii="宋体" w:hAnsi="宋体" w:cs="宋体"/>
                <w:b/>
                <w:bCs/>
                <w:kern w:val="0"/>
                <w:szCs w:val="21"/>
              </w:rPr>
            </w:pPr>
            <w:r>
              <w:rPr>
                <w:rFonts w:ascii="宋体" w:hAnsi="宋体" w:cs="宋体" w:hint="eastAsia"/>
                <w:b/>
                <w:bCs/>
                <w:kern w:val="0"/>
                <w:szCs w:val="21"/>
              </w:rPr>
              <w:t>含税合计（人民币大写）：</w:t>
            </w:r>
          </w:p>
        </w:tc>
        <w:tc>
          <w:tcPr>
            <w:tcW w:w="2586" w:type="dxa"/>
            <w:gridSpan w:val="2"/>
            <w:tcBorders>
              <w:top w:val="single" w:sz="4" w:space="0" w:color="auto"/>
              <w:left w:val="nil"/>
              <w:bottom w:val="single" w:sz="4" w:space="0" w:color="auto"/>
              <w:right w:val="single" w:sz="4" w:space="0" w:color="auto"/>
            </w:tcBorders>
            <w:shd w:val="clear" w:color="auto" w:fill="auto"/>
            <w:vAlign w:val="center"/>
          </w:tcPr>
          <w:p w14:paraId="03336E93" w14:textId="77777777" w:rsidR="001734AA" w:rsidRDefault="001734AA" w:rsidP="001734AA">
            <w:pPr>
              <w:widowControl/>
              <w:jc w:val="left"/>
              <w:rPr>
                <w:rFonts w:ascii="宋体" w:hAnsi="宋体" w:cs="宋体"/>
                <w:kern w:val="0"/>
                <w:szCs w:val="21"/>
              </w:rPr>
            </w:pPr>
            <w:r>
              <w:rPr>
                <w:rFonts w:ascii="宋体" w:hAnsi="宋体" w:cs="宋体" w:hint="eastAsia"/>
                <w:b/>
                <w:bCs/>
                <w:kern w:val="0"/>
                <w:szCs w:val="21"/>
              </w:rPr>
              <w:t xml:space="preserve">　（小写）</w:t>
            </w:r>
          </w:p>
        </w:tc>
      </w:tr>
      <w:tr w:rsidR="001734AA" w14:paraId="213DA0D9" w14:textId="77777777" w:rsidTr="00B12315">
        <w:trPr>
          <w:trHeight w:val="515"/>
        </w:trPr>
        <w:tc>
          <w:tcPr>
            <w:tcW w:w="69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5ED7AD" w14:textId="77777777" w:rsidR="001734AA" w:rsidRDefault="001734AA" w:rsidP="001734AA">
            <w:pPr>
              <w:widowControl/>
              <w:jc w:val="left"/>
              <w:rPr>
                <w:rFonts w:ascii="宋体" w:hAnsi="宋体" w:cs="宋体"/>
                <w:b/>
                <w:bCs/>
                <w:kern w:val="0"/>
                <w:szCs w:val="21"/>
              </w:rPr>
            </w:pPr>
            <w:r>
              <w:rPr>
                <w:rFonts w:ascii="宋体" w:hAnsi="宋体" w:cs="宋体" w:hint="eastAsia"/>
                <w:b/>
                <w:bCs/>
                <w:kern w:val="0"/>
                <w:szCs w:val="21"/>
              </w:rPr>
              <w:t>计划安排人数（人）：</w:t>
            </w:r>
          </w:p>
        </w:tc>
        <w:tc>
          <w:tcPr>
            <w:tcW w:w="2586" w:type="dxa"/>
            <w:gridSpan w:val="2"/>
            <w:tcBorders>
              <w:top w:val="single" w:sz="4" w:space="0" w:color="auto"/>
              <w:left w:val="nil"/>
              <w:bottom w:val="single" w:sz="4" w:space="0" w:color="auto"/>
              <w:right w:val="single" w:sz="4" w:space="0" w:color="auto"/>
            </w:tcBorders>
            <w:shd w:val="clear" w:color="auto" w:fill="auto"/>
            <w:vAlign w:val="center"/>
          </w:tcPr>
          <w:p w14:paraId="3684D71F" w14:textId="77777777" w:rsidR="001734AA" w:rsidRDefault="001734AA" w:rsidP="001734AA">
            <w:pPr>
              <w:widowControl/>
              <w:jc w:val="left"/>
              <w:rPr>
                <w:kern w:val="0"/>
                <w:sz w:val="20"/>
                <w:szCs w:val="20"/>
              </w:rPr>
            </w:pPr>
          </w:p>
        </w:tc>
      </w:tr>
      <w:tr w:rsidR="001734AA" w14:paraId="0107C05C" w14:textId="77777777" w:rsidTr="00B12315">
        <w:trPr>
          <w:trHeight w:val="515"/>
        </w:trPr>
        <w:tc>
          <w:tcPr>
            <w:tcW w:w="69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505D7A" w14:textId="77777777" w:rsidR="001734AA" w:rsidRDefault="001734AA" w:rsidP="001734AA">
            <w:pPr>
              <w:widowControl/>
              <w:jc w:val="left"/>
              <w:rPr>
                <w:rFonts w:ascii="宋体" w:hAnsi="宋体" w:cs="宋体"/>
                <w:b/>
                <w:bCs/>
                <w:kern w:val="0"/>
                <w:szCs w:val="21"/>
              </w:rPr>
            </w:pPr>
            <w:r>
              <w:rPr>
                <w:rFonts w:ascii="宋体" w:hAnsi="宋体" w:cs="宋体" w:hint="eastAsia"/>
                <w:b/>
                <w:bCs/>
                <w:kern w:val="0"/>
                <w:szCs w:val="21"/>
              </w:rPr>
              <w:t>工期（天）：</w:t>
            </w:r>
          </w:p>
        </w:tc>
        <w:tc>
          <w:tcPr>
            <w:tcW w:w="2586" w:type="dxa"/>
            <w:gridSpan w:val="2"/>
            <w:tcBorders>
              <w:top w:val="single" w:sz="4" w:space="0" w:color="auto"/>
              <w:left w:val="nil"/>
              <w:bottom w:val="single" w:sz="4" w:space="0" w:color="auto"/>
              <w:right w:val="single" w:sz="4" w:space="0" w:color="auto"/>
            </w:tcBorders>
            <w:shd w:val="clear" w:color="auto" w:fill="auto"/>
            <w:vAlign w:val="center"/>
          </w:tcPr>
          <w:p w14:paraId="2A1EF773" w14:textId="77777777" w:rsidR="001734AA" w:rsidRDefault="001734AA" w:rsidP="001734AA">
            <w:pPr>
              <w:widowControl/>
              <w:jc w:val="left"/>
              <w:rPr>
                <w:kern w:val="0"/>
                <w:sz w:val="20"/>
                <w:szCs w:val="20"/>
              </w:rPr>
            </w:pPr>
          </w:p>
        </w:tc>
      </w:tr>
      <w:tr w:rsidR="001734AA" w14:paraId="04D9CE31" w14:textId="77777777" w:rsidTr="00B12315">
        <w:trPr>
          <w:trHeight w:val="515"/>
        </w:trPr>
        <w:tc>
          <w:tcPr>
            <w:tcW w:w="69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6B4B23" w14:textId="77777777" w:rsidR="001734AA" w:rsidRDefault="001734AA" w:rsidP="001734AA">
            <w:pPr>
              <w:widowControl/>
              <w:jc w:val="left"/>
              <w:rPr>
                <w:rFonts w:ascii="宋体" w:hAnsi="宋体" w:cs="宋体"/>
                <w:b/>
                <w:bCs/>
                <w:kern w:val="0"/>
                <w:szCs w:val="21"/>
              </w:rPr>
            </w:pPr>
            <w:r>
              <w:rPr>
                <w:rFonts w:ascii="宋体" w:hAnsi="宋体" w:cs="宋体" w:hint="eastAsia"/>
                <w:b/>
                <w:bCs/>
                <w:kern w:val="0"/>
                <w:szCs w:val="21"/>
              </w:rPr>
              <w:t>合计工时（人/天*8小时）：</w:t>
            </w:r>
          </w:p>
        </w:tc>
        <w:tc>
          <w:tcPr>
            <w:tcW w:w="2586" w:type="dxa"/>
            <w:gridSpan w:val="2"/>
            <w:tcBorders>
              <w:top w:val="single" w:sz="4" w:space="0" w:color="auto"/>
              <w:left w:val="nil"/>
              <w:bottom w:val="single" w:sz="4" w:space="0" w:color="auto"/>
              <w:right w:val="single" w:sz="4" w:space="0" w:color="auto"/>
            </w:tcBorders>
            <w:shd w:val="clear" w:color="auto" w:fill="auto"/>
            <w:vAlign w:val="center"/>
          </w:tcPr>
          <w:p w14:paraId="2C2E3CA8" w14:textId="77777777" w:rsidR="001734AA" w:rsidRDefault="001734AA" w:rsidP="001734AA">
            <w:pPr>
              <w:widowControl/>
              <w:jc w:val="left"/>
              <w:rPr>
                <w:kern w:val="0"/>
                <w:sz w:val="20"/>
                <w:szCs w:val="20"/>
              </w:rPr>
            </w:pPr>
          </w:p>
        </w:tc>
      </w:tr>
    </w:tbl>
    <w:p w14:paraId="5EE63432" w14:textId="77777777" w:rsidR="00A9714D" w:rsidRDefault="00A9714D">
      <w:pPr>
        <w:spacing w:line="480" w:lineRule="exact"/>
        <w:ind w:leftChars="43" w:left="90"/>
        <w:jc w:val="center"/>
        <w:rPr>
          <w:rFonts w:ascii="新宋体" w:eastAsia="新宋体" w:hAnsi="新宋体"/>
          <w:b/>
          <w:sz w:val="30"/>
          <w:szCs w:val="30"/>
        </w:rPr>
      </w:pPr>
    </w:p>
    <w:p w14:paraId="2134B337" w14:textId="77777777" w:rsidR="00A9714D" w:rsidRDefault="00A55F27">
      <w:pPr>
        <w:pStyle w:val="a7"/>
        <w:numPr>
          <w:ilvl w:val="0"/>
          <w:numId w:val="3"/>
        </w:numPr>
        <w:spacing w:line="360" w:lineRule="auto"/>
        <w:ind w:firstLineChars="0"/>
        <w:rPr>
          <w:szCs w:val="21"/>
        </w:rPr>
      </w:pPr>
      <w:r>
        <w:rPr>
          <w:rFonts w:hint="eastAsia"/>
          <w:szCs w:val="21"/>
        </w:rPr>
        <w:t>是否响应工期要求：</w:t>
      </w:r>
      <w:r>
        <w:rPr>
          <w:rFonts w:hint="eastAsia"/>
          <w:szCs w:val="21"/>
          <w:u w:val="single"/>
        </w:rPr>
        <w:t>（是）</w:t>
      </w:r>
      <w:r>
        <w:rPr>
          <w:rFonts w:hint="eastAsia"/>
          <w:szCs w:val="21"/>
          <w:u w:val="single"/>
        </w:rPr>
        <w:t>/</w:t>
      </w:r>
      <w:r>
        <w:rPr>
          <w:rFonts w:hint="eastAsia"/>
          <w:szCs w:val="21"/>
          <w:u w:val="single"/>
        </w:rPr>
        <w:t>（否）</w:t>
      </w:r>
      <w:r>
        <w:rPr>
          <w:rFonts w:hint="eastAsia"/>
          <w:color w:val="FF0000"/>
          <w:szCs w:val="21"/>
          <w:u w:val="single"/>
        </w:rPr>
        <w:t>请填写需要的工期</w:t>
      </w:r>
    </w:p>
    <w:p w14:paraId="7DCC1826" w14:textId="36575CF5" w:rsidR="00A9714D" w:rsidRDefault="00A55F27">
      <w:pPr>
        <w:pStyle w:val="a7"/>
        <w:numPr>
          <w:ilvl w:val="0"/>
          <w:numId w:val="3"/>
        </w:numPr>
        <w:spacing w:line="360" w:lineRule="auto"/>
        <w:ind w:firstLineChars="0"/>
        <w:rPr>
          <w:szCs w:val="21"/>
        </w:rPr>
      </w:pPr>
      <w:r>
        <w:rPr>
          <w:rFonts w:hint="eastAsia"/>
          <w:szCs w:val="21"/>
        </w:rPr>
        <w:t>付款条款：</w:t>
      </w:r>
      <w:r>
        <w:rPr>
          <w:rFonts w:hint="eastAsia"/>
          <w:szCs w:val="21"/>
          <w:u w:val="single"/>
        </w:rPr>
        <w:t>乙方所承担项目内容经过验收合格后，甲方凭工程结算书、验收合格证明以及乙方开具合法的总价全额增值税专用发票二周内支付</w:t>
      </w:r>
      <w:r>
        <w:rPr>
          <w:rFonts w:hint="eastAsia"/>
          <w:szCs w:val="21"/>
          <w:u w:val="single"/>
        </w:rPr>
        <w:t>70%,</w:t>
      </w:r>
      <w:r>
        <w:rPr>
          <w:rFonts w:hint="eastAsia"/>
          <w:szCs w:val="21"/>
          <w:u w:val="single"/>
        </w:rPr>
        <w:t>运行三个月后无问题支付</w:t>
      </w:r>
      <w:r>
        <w:rPr>
          <w:rFonts w:hint="eastAsia"/>
          <w:szCs w:val="21"/>
          <w:u w:val="single"/>
        </w:rPr>
        <w:t>20%</w:t>
      </w:r>
      <w:r>
        <w:rPr>
          <w:rFonts w:hint="eastAsia"/>
          <w:szCs w:val="21"/>
          <w:u w:val="single"/>
        </w:rPr>
        <w:t>，余</w:t>
      </w:r>
      <w:r>
        <w:rPr>
          <w:rFonts w:hint="eastAsia"/>
          <w:szCs w:val="21"/>
          <w:u w:val="single"/>
        </w:rPr>
        <w:t>10%</w:t>
      </w:r>
      <w:r>
        <w:rPr>
          <w:rFonts w:hint="eastAsia"/>
          <w:szCs w:val="21"/>
          <w:u w:val="single"/>
        </w:rPr>
        <w:t>一年后支付。如因国家税率调整，按照不含税单价不变的原则调整合同金额。</w:t>
      </w:r>
    </w:p>
    <w:p w14:paraId="07FB8032" w14:textId="43F4FDBF" w:rsidR="00A9714D" w:rsidRPr="00002821" w:rsidRDefault="00A55F27" w:rsidP="00002821">
      <w:pPr>
        <w:pStyle w:val="a7"/>
        <w:tabs>
          <w:tab w:val="left" w:pos="6435"/>
        </w:tabs>
        <w:spacing w:line="360" w:lineRule="auto"/>
        <w:ind w:firstLineChars="2100" w:firstLine="4410"/>
        <w:rPr>
          <w:rFonts w:ascii="宋体" w:hAnsi="宋体"/>
          <w:szCs w:val="21"/>
        </w:rPr>
      </w:pPr>
      <w:r>
        <w:rPr>
          <w:rFonts w:ascii="宋体" w:hAnsi="宋体" w:hint="eastAsia"/>
          <w:szCs w:val="21"/>
        </w:rPr>
        <w:lastRenderedPageBreak/>
        <w:t>报价人名称（盖公章）：</w:t>
      </w:r>
    </w:p>
    <w:p w14:paraId="4B319835" w14:textId="77777777" w:rsidR="000F192A" w:rsidRDefault="00A55F27">
      <w:pPr>
        <w:pStyle w:val="a7"/>
        <w:tabs>
          <w:tab w:val="left" w:pos="6435"/>
        </w:tabs>
        <w:spacing w:line="360" w:lineRule="auto"/>
        <w:ind w:leftChars="2100" w:left="4725" w:hangingChars="150" w:hanging="315"/>
        <w:rPr>
          <w:rFonts w:ascii="宋体" w:hAnsi="宋体"/>
          <w:szCs w:val="21"/>
        </w:rPr>
      </w:pPr>
      <w:r>
        <w:rPr>
          <w:rFonts w:ascii="宋体" w:hAnsi="宋体" w:hint="eastAsia"/>
          <w:szCs w:val="21"/>
        </w:rPr>
        <w:t>法定代表人或授权代表（签字）：</w:t>
      </w:r>
    </w:p>
    <w:p w14:paraId="6550B460" w14:textId="1F0F136F" w:rsidR="003A0DBB" w:rsidRPr="00002821" w:rsidRDefault="00A55F27" w:rsidP="00002821">
      <w:pPr>
        <w:pStyle w:val="a7"/>
        <w:tabs>
          <w:tab w:val="left" w:pos="6435"/>
        </w:tabs>
        <w:spacing w:line="360" w:lineRule="auto"/>
        <w:ind w:leftChars="2100" w:left="4725" w:hangingChars="150" w:hanging="315"/>
        <w:rPr>
          <w:b/>
          <w:szCs w:val="21"/>
        </w:rPr>
      </w:pPr>
      <w:r>
        <w:rPr>
          <w:rFonts w:ascii="宋体" w:hAnsi="宋体" w:hint="eastAsia"/>
          <w:szCs w:val="21"/>
        </w:rPr>
        <w:t>日期：</w:t>
      </w:r>
    </w:p>
    <w:p w14:paraId="6424A761" w14:textId="77777777" w:rsidR="003A0DBB" w:rsidRDefault="003A0DBB" w:rsidP="003A0DBB">
      <w:pPr>
        <w:pStyle w:val="a7"/>
        <w:spacing w:line="360" w:lineRule="auto"/>
        <w:ind w:left="703" w:firstLineChars="0" w:firstLine="0"/>
        <w:rPr>
          <w:b/>
          <w:szCs w:val="21"/>
        </w:rPr>
      </w:pPr>
      <w:r w:rsidRPr="00645BE2">
        <w:rPr>
          <w:rFonts w:hint="eastAsia"/>
          <w:b/>
          <w:szCs w:val="21"/>
        </w:rPr>
        <w:t>二、安全施工方案</w:t>
      </w:r>
    </w:p>
    <w:p w14:paraId="6D3632A4" w14:textId="77777777" w:rsidR="003A0DBB" w:rsidRPr="00E95B36" w:rsidRDefault="003A0DBB" w:rsidP="003A0DBB">
      <w:pPr>
        <w:jc w:val="center"/>
        <w:rPr>
          <w:rFonts w:ascii="宋体" w:hAnsi="宋体"/>
          <w:b/>
          <w:bCs/>
          <w:szCs w:val="21"/>
        </w:rPr>
      </w:pPr>
      <w:r w:rsidRPr="00E95B36">
        <w:rPr>
          <w:rFonts w:ascii="宋体" w:hAnsi="宋体" w:hint="eastAsia"/>
          <w:b/>
          <w:bCs/>
          <w:szCs w:val="21"/>
        </w:rPr>
        <w:t xml:space="preserve">项目作业安全方案 </w:t>
      </w:r>
    </w:p>
    <w:p w14:paraId="5341A7D3" w14:textId="77777777" w:rsidR="003A0DBB" w:rsidRPr="00E95B36" w:rsidRDefault="003A0DBB" w:rsidP="003A0DBB">
      <w:pPr>
        <w:jc w:val="center"/>
        <w:rPr>
          <w:rFonts w:ascii="宋体" w:hAnsi="宋体"/>
          <w:szCs w:val="21"/>
        </w:rPr>
      </w:pPr>
    </w:p>
    <w:p w14:paraId="18D03960" w14:textId="77777777" w:rsidR="003A0DBB" w:rsidRPr="00E95B36" w:rsidRDefault="003A0DBB" w:rsidP="003A0DBB">
      <w:pPr>
        <w:jc w:val="center"/>
        <w:rPr>
          <w:rFonts w:ascii="宋体" w:hAnsi="宋体"/>
          <w:szCs w:val="21"/>
        </w:rPr>
      </w:pPr>
      <w:r w:rsidRPr="00E95B36">
        <w:rPr>
          <w:rFonts w:ascii="宋体" w:hAnsi="宋体" w:hint="eastAsia"/>
          <w:szCs w:val="21"/>
        </w:rPr>
        <w:t>编制人：</w:t>
      </w:r>
    </w:p>
    <w:p w14:paraId="0735C4B0" w14:textId="77777777" w:rsidR="003A0DBB" w:rsidRPr="00E95B36" w:rsidRDefault="003A0DBB" w:rsidP="003A0DBB">
      <w:pPr>
        <w:jc w:val="center"/>
        <w:rPr>
          <w:rFonts w:ascii="宋体" w:hAnsi="宋体"/>
          <w:szCs w:val="21"/>
        </w:rPr>
      </w:pPr>
      <w:r w:rsidRPr="00E95B36">
        <w:rPr>
          <w:rFonts w:ascii="宋体" w:hAnsi="宋体" w:hint="eastAsia"/>
          <w:szCs w:val="21"/>
        </w:rPr>
        <w:t>批准人：</w:t>
      </w:r>
    </w:p>
    <w:p w14:paraId="34C738E1" w14:textId="77777777" w:rsidR="003A0DBB" w:rsidRPr="00E95B36" w:rsidRDefault="003A0DBB" w:rsidP="003A0DBB">
      <w:pPr>
        <w:jc w:val="center"/>
        <w:rPr>
          <w:rFonts w:ascii="宋体" w:hAnsi="宋体"/>
          <w:szCs w:val="21"/>
        </w:rPr>
      </w:pPr>
      <w:r w:rsidRPr="00E95B36">
        <w:rPr>
          <w:rFonts w:ascii="宋体" w:hAnsi="宋体" w:hint="eastAsia"/>
          <w:szCs w:val="21"/>
        </w:rPr>
        <w:t>单位（盖章）</w:t>
      </w:r>
    </w:p>
    <w:p w14:paraId="59DDD845" w14:textId="77777777" w:rsidR="003A0DBB" w:rsidRPr="00E95B36" w:rsidRDefault="003A0DBB" w:rsidP="003A0DBB">
      <w:pPr>
        <w:jc w:val="center"/>
        <w:rPr>
          <w:rFonts w:ascii="宋体" w:hAnsi="宋体"/>
          <w:szCs w:val="21"/>
        </w:rPr>
      </w:pPr>
      <w:r w:rsidRPr="00E95B36">
        <w:rPr>
          <w:rFonts w:ascii="宋体" w:hAnsi="宋体" w:hint="eastAsia"/>
          <w:szCs w:val="21"/>
        </w:rPr>
        <w:t>时间</w:t>
      </w:r>
    </w:p>
    <w:p w14:paraId="2EBEA250" w14:textId="77777777" w:rsidR="003A0DBB" w:rsidRPr="00E95B36" w:rsidRDefault="003A0DBB" w:rsidP="003A0DBB">
      <w:pPr>
        <w:jc w:val="center"/>
        <w:rPr>
          <w:rFonts w:ascii="宋体" w:hAnsi="宋体"/>
          <w:szCs w:val="21"/>
        </w:rPr>
      </w:pPr>
    </w:p>
    <w:p w14:paraId="6265A955" w14:textId="77777777" w:rsidR="003A0DBB" w:rsidRPr="00E95B36" w:rsidRDefault="003A0DBB" w:rsidP="003A0DBB">
      <w:pPr>
        <w:spacing w:line="360" w:lineRule="auto"/>
        <w:rPr>
          <w:rFonts w:ascii="宋体" w:hAnsi="宋体"/>
          <w:szCs w:val="21"/>
        </w:rPr>
      </w:pPr>
      <w:r w:rsidRPr="00E95B36">
        <w:rPr>
          <w:rFonts w:ascii="宋体" w:hAnsi="宋体" w:cs="楷体_GB2312" w:hint="eastAsia"/>
          <w:szCs w:val="21"/>
          <w:lang w:val="zh-CN"/>
        </w:rPr>
        <w:t>一、</w:t>
      </w:r>
      <w:r w:rsidRPr="00E95B36">
        <w:rPr>
          <w:rFonts w:ascii="宋体" w:hAnsi="宋体" w:hint="eastAsia"/>
          <w:szCs w:val="21"/>
          <w:lang w:val="zh-CN"/>
        </w:rPr>
        <w:t>项目概况</w:t>
      </w:r>
    </w:p>
    <w:p w14:paraId="711E0CA6" w14:textId="77777777" w:rsidR="003A0DBB" w:rsidRPr="00E95B36" w:rsidRDefault="003A0DBB" w:rsidP="003A0DBB">
      <w:pPr>
        <w:spacing w:line="360" w:lineRule="auto"/>
        <w:rPr>
          <w:rFonts w:ascii="宋体" w:hAnsi="宋体"/>
          <w:szCs w:val="21"/>
        </w:rPr>
      </w:pPr>
      <w:r w:rsidRPr="00E95B36">
        <w:rPr>
          <w:rFonts w:ascii="宋体" w:hAnsi="宋体" w:hint="eastAsia"/>
          <w:szCs w:val="21"/>
          <w:lang w:val="zh-CN"/>
        </w:rPr>
        <w:t>二、项目作业流程</w:t>
      </w:r>
    </w:p>
    <w:p w14:paraId="28D8364A" w14:textId="77777777" w:rsidR="003A0DBB" w:rsidRPr="00E95B36" w:rsidRDefault="003A0DBB" w:rsidP="003A0DBB">
      <w:pPr>
        <w:spacing w:line="360" w:lineRule="auto"/>
        <w:rPr>
          <w:rFonts w:ascii="宋体" w:hAnsi="宋体" w:cs="宋体"/>
          <w:szCs w:val="21"/>
        </w:rPr>
      </w:pPr>
      <w:r w:rsidRPr="00E95B36">
        <w:rPr>
          <w:rFonts w:ascii="宋体" w:hAnsi="宋体" w:hint="eastAsia"/>
          <w:szCs w:val="21"/>
          <w:lang w:val="zh-CN"/>
        </w:rPr>
        <w:t>三、项目</w:t>
      </w:r>
      <w:r w:rsidRPr="00E95B36">
        <w:rPr>
          <w:rFonts w:ascii="宋体" w:hAnsi="宋体" w:cs="宋体" w:hint="eastAsia"/>
          <w:szCs w:val="21"/>
          <w:lang w:val="zh-CN"/>
        </w:rPr>
        <w:t>危险源分析及对应的安全防范措施</w:t>
      </w:r>
    </w:p>
    <w:p w14:paraId="09A783A3" w14:textId="77777777" w:rsidR="003A0DBB" w:rsidRPr="00E95B36" w:rsidRDefault="003A0DBB" w:rsidP="003A0DBB">
      <w:pPr>
        <w:spacing w:line="360" w:lineRule="auto"/>
        <w:rPr>
          <w:rFonts w:ascii="宋体" w:hAnsi="宋体"/>
          <w:szCs w:val="21"/>
          <w:lang w:val="zh-CN"/>
        </w:rPr>
      </w:pPr>
      <w:r w:rsidRPr="00E95B36">
        <w:rPr>
          <w:rFonts w:ascii="宋体" w:hAnsi="宋体" w:hint="eastAsia"/>
          <w:szCs w:val="21"/>
          <w:lang w:val="zh-CN"/>
        </w:rPr>
        <w:t>四、落实安全防范措施的要求和安全管理事项</w:t>
      </w:r>
    </w:p>
    <w:p w14:paraId="7A71B404" w14:textId="77777777" w:rsidR="003A0DBB" w:rsidRPr="00E95B36" w:rsidRDefault="003A0DBB" w:rsidP="003A0DBB">
      <w:pPr>
        <w:spacing w:line="360" w:lineRule="auto"/>
        <w:rPr>
          <w:rFonts w:ascii="宋体" w:hAnsi="宋体"/>
          <w:szCs w:val="21"/>
          <w:lang w:val="zh-CN"/>
        </w:rPr>
      </w:pPr>
      <w:r w:rsidRPr="00E95B36">
        <w:rPr>
          <w:rFonts w:ascii="宋体" w:hAnsi="宋体" w:hint="eastAsia"/>
          <w:szCs w:val="21"/>
          <w:lang w:val="zh-CN"/>
        </w:rPr>
        <w:t>五、应急措施</w:t>
      </w:r>
    </w:p>
    <w:p w14:paraId="7713F94E" w14:textId="77777777" w:rsidR="003A0DBB" w:rsidRPr="00E95B36" w:rsidRDefault="003A0DBB" w:rsidP="003A0DBB">
      <w:pPr>
        <w:spacing w:line="360" w:lineRule="auto"/>
        <w:rPr>
          <w:rFonts w:ascii="宋体" w:hAnsi="宋体"/>
          <w:szCs w:val="21"/>
          <w:lang w:val="zh-CN"/>
        </w:rPr>
      </w:pPr>
      <w:r w:rsidRPr="00E95B36">
        <w:rPr>
          <w:rFonts w:ascii="宋体" w:hAnsi="宋体" w:hint="eastAsia"/>
          <w:szCs w:val="21"/>
          <w:lang w:val="zh-CN"/>
        </w:rPr>
        <w:t>六、项目完工后的工作要求</w:t>
      </w:r>
    </w:p>
    <w:p w14:paraId="54502F47" w14:textId="77777777" w:rsidR="00A9714D" w:rsidRDefault="00A9714D">
      <w:pPr>
        <w:spacing w:line="360" w:lineRule="auto"/>
        <w:rPr>
          <w:rFonts w:ascii="宋体"/>
          <w:sz w:val="24"/>
        </w:rPr>
      </w:pPr>
    </w:p>
    <w:sectPr w:rsidR="00A9714D">
      <w:footerReference w:type="default" r:id="rId9"/>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F6D7F" w14:textId="77777777" w:rsidR="001B542C" w:rsidRDefault="001B542C" w:rsidP="00660BF4">
      <w:r>
        <w:separator/>
      </w:r>
    </w:p>
  </w:endnote>
  <w:endnote w:type="continuationSeparator" w:id="0">
    <w:p w14:paraId="3A9B9B87" w14:textId="77777777" w:rsidR="001B542C" w:rsidRDefault="001B542C" w:rsidP="0066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763288"/>
      <w:docPartObj>
        <w:docPartGallery w:val="Page Numbers (Bottom of Page)"/>
        <w:docPartUnique/>
      </w:docPartObj>
    </w:sdtPr>
    <w:sdtEndPr/>
    <w:sdtContent>
      <w:sdt>
        <w:sdtPr>
          <w:id w:val="98381352"/>
          <w:docPartObj>
            <w:docPartGallery w:val="Page Numbers (Top of Page)"/>
            <w:docPartUnique/>
          </w:docPartObj>
        </w:sdtPr>
        <w:sdtEndPr/>
        <w:sdtContent>
          <w:p w14:paraId="3F3FA4F0" w14:textId="77777777" w:rsidR="00333ADF" w:rsidRDefault="00333ADF" w:rsidP="00660BF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F7E0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F7E0D">
              <w:rPr>
                <w:b/>
                <w:bCs/>
                <w:noProof/>
              </w:rPr>
              <w:t>7</w:t>
            </w:r>
            <w:r>
              <w:rPr>
                <w:b/>
                <w:bCs/>
                <w:sz w:val="24"/>
                <w:szCs w:val="24"/>
              </w:rPr>
              <w:fldChar w:fldCharType="end"/>
            </w:r>
          </w:p>
        </w:sdtContent>
      </w:sdt>
    </w:sdtContent>
  </w:sdt>
  <w:p w14:paraId="07A76508" w14:textId="77777777" w:rsidR="00333ADF" w:rsidRDefault="00333A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E7412" w14:textId="77777777" w:rsidR="001B542C" w:rsidRDefault="001B542C" w:rsidP="00660BF4">
      <w:r>
        <w:separator/>
      </w:r>
    </w:p>
  </w:footnote>
  <w:footnote w:type="continuationSeparator" w:id="0">
    <w:p w14:paraId="6F997BA6" w14:textId="77777777" w:rsidR="001B542C" w:rsidRDefault="001B542C" w:rsidP="00660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2"/>
    <w:multiLevelType w:val="multilevel"/>
    <w:tmpl w:val="0BB0A762"/>
    <w:lvl w:ilvl="0">
      <w:start w:val="1"/>
      <w:numFmt w:val="japaneseCounting"/>
      <w:lvlText w:val="%1、"/>
      <w:lvlJc w:val="left"/>
      <w:pPr>
        <w:tabs>
          <w:tab w:val="left" w:pos="720"/>
        </w:tabs>
        <w:ind w:left="720" w:hanging="7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82D4F57"/>
    <w:multiLevelType w:val="hybridMultilevel"/>
    <w:tmpl w:val="0DD61140"/>
    <w:lvl w:ilvl="0" w:tplc="D6FADF74">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E69009C"/>
    <w:multiLevelType w:val="hybridMultilevel"/>
    <w:tmpl w:val="2A0ED66C"/>
    <w:lvl w:ilvl="0" w:tplc="F88CD35A">
      <w:start w:val="1"/>
      <w:numFmt w:val="decimal"/>
      <w:lvlText w:val="%1."/>
      <w:lvlJc w:val="left"/>
      <w:pPr>
        <w:ind w:left="660" w:hanging="420"/>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198A0726"/>
    <w:multiLevelType w:val="hybridMultilevel"/>
    <w:tmpl w:val="CD46888E"/>
    <w:lvl w:ilvl="0" w:tplc="F88CD35A">
      <w:start w:val="1"/>
      <w:numFmt w:val="decimal"/>
      <w:lvlText w:val="%1."/>
      <w:lvlJc w:val="left"/>
      <w:pPr>
        <w:ind w:left="660" w:hanging="420"/>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2AA6A9EC">
      <w:start w:val="1"/>
      <w:numFmt w:val="decimal"/>
      <w:pStyle w:val="1"/>
      <w:lvlText w:val="%4."/>
      <w:lvlJc w:val="left"/>
      <w:pPr>
        <w:ind w:left="1920" w:hanging="420"/>
      </w:pPr>
      <w:rPr>
        <w:rFonts w:ascii="Arial" w:hAnsi="Arial" w:cs="Arial" w:hint="default"/>
        <w:b w:val="0"/>
      </w:r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nsid w:val="2D9C7986"/>
    <w:multiLevelType w:val="hybridMultilevel"/>
    <w:tmpl w:val="AC0858BA"/>
    <w:lvl w:ilvl="0" w:tplc="7FB47A3E">
      <w:start w:val="1"/>
      <w:numFmt w:val="decimal"/>
      <w:lvlText w:val="%1."/>
      <w:lvlJc w:val="left"/>
      <w:pPr>
        <w:ind w:left="19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2A1C9A"/>
    <w:multiLevelType w:val="hybridMultilevel"/>
    <w:tmpl w:val="1A2A1460"/>
    <w:lvl w:ilvl="0" w:tplc="88909A9E">
      <w:start w:val="5"/>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nsid w:val="3E6035B0"/>
    <w:multiLevelType w:val="hybridMultilevel"/>
    <w:tmpl w:val="82B269A8"/>
    <w:lvl w:ilvl="0" w:tplc="F88CD35A">
      <w:start w:val="1"/>
      <w:numFmt w:val="decimal"/>
      <w:lvlText w:val="%1."/>
      <w:lvlJc w:val="left"/>
      <w:pPr>
        <w:ind w:left="840" w:hanging="420"/>
      </w:pPr>
      <w:rPr>
        <w:rFonts w:hint="eastAsia"/>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abstractNum w:abstractNumId="8">
    <w:nsid w:val="40CF18C1"/>
    <w:multiLevelType w:val="multilevel"/>
    <w:tmpl w:val="00000000"/>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494123E"/>
    <w:multiLevelType w:val="hybridMultilevel"/>
    <w:tmpl w:val="8AC2DB42"/>
    <w:lvl w:ilvl="0" w:tplc="7FB47A3E">
      <w:start w:val="1"/>
      <w:numFmt w:val="decimal"/>
      <w:lvlText w:val="%1."/>
      <w:lvlJc w:val="left"/>
      <w:pPr>
        <w:ind w:left="840" w:hanging="420"/>
      </w:pPr>
      <w:rPr>
        <w:rFonts w:ascii="Arial" w:hAnsi="Arial" w:cs="Arial" w:hint="default"/>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abstractNum w:abstractNumId="10">
    <w:nsid w:val="4A822233"/>
    <w:multiLevelType w:val="hybridMultilevel"/>
    <w:tmpl w:val="73B4623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nsid w:val="4F0B2889"/>
    <w:multiLevelType w:val="hybridMultilevel"/>
    <w:tmpl w:val="D250083E"/>
    <w:lvl w:ilvl="0" w:tplc="6C963B5E">
      <w:start w:val="1"/>
      <w:numFmt w:val="decimal"/>
      <w:pStyle w:val="2"/>
      <w:lvlText w:val="%1."/>
      <w:lvlJc w:val="left"/>
      <w:pPr>
        <w:ind w:left="840" w:hanging="420"/>
      </w:pPr>
      <w:rPr>
        <w:rFonts w:ascii="Arial" w:hAnsi="Arial" w:cs="Arial" w:hint="default"/>
      </w:rPr>
    </w:lvl>
    <w:lvl w:ilvl="1" w:tplc="7A4C3C00">
      <w:start w:val="6"/>
      <w:numFmt w:val="japaneseCounting"/>
      <w:lvlText w:val="%2、"/>
      <w:lvlJc w:val="left"/>
      <w:pPr>
        <w:ind w:left="60" w:hanging="720"/>
      </w:pPr>
      <w:rPr>
        <w:rFonts w:hint="default"/>
      </w:r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abstractNum w:abstractNumId="12">
    <w:nsid w:val="76E74DE4"/>
    <w:multiLevelType w:val="hybridMultilevel"/>
    <w:tmpl w:val="C14CF7E2"/>
    <w:lvl w:ilvl="0" w:tplc="F88CD35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8"/>
  </w:num>
  <w:num w:numId="4">
    <w:abstractNumId w:val="3"/>
  </w:num>
  <w:num w:numId="5">
    <w:abstractNumId w:val="4"/>
  </w:num>
  <w:num w:numId="6">
    <w:abstractNumId w:val="7"/>
  </w:num>
  <w:num w:numId="7">
    <w:abstractNumId w:val="5"/>
  </w:num>
  <w:num w:numId="8">
    <w:abstractNumId w:val="11"/>
  </w:num>
  <w:num w:numId="9">
    <w:abstractNumId w:val="12"/>
  </w:num>
  <w:num w:numId="10">
    <w:abstractNumId w:val="2"/>
  </w:num>
  <w:num w:numId="11">
    <w:abstractNumId w:val="9"/>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4D"/>
    <w:rsid w:val="00002821"/>
    <w:rsid w:val="00002F7C"/>
    <w:rsid w:val="0001321C"/>
    <w:rsid w:val="000419AD"/>
    <w:rsid w:val="00054309"/>
    <w:rsid w:val="00070FF8"/>
    <w:rsid w:val="000818A7"/>
    <w:rsid w:val="000B5C77"/>
    <w:rsid w:val="000C1E2B"/>
    <w:rsid w:val="000C3F9F"/>
    <w:rsid w:val="000F08D6"/>
    <w:rsid w:val="000F192A"/>
    <w:rsid w:val="00127660"/>
    <w:rsid w:val="001319D9"/>
    <w:rsid w:val="001734AA"/>
    <w:rsid w:val="00174261"/>
    <w:rsid w:val="00195DBE"/>
    <w:rsid w:val="001A0F05"/>
    <w:rsid w:val="001B542C"/>
    <w:rsid w:val="001C1082"/>
    <w:rsid w:val="001D796D"/>
    <w:rsid w:val="001F4420"/>
    <w:rsid w:val="00214181"/>
    <w:rsid w:val="00224F30"/>
    <w:rsid w:val="00240A90"/>
    <w:rsid w:val="0025427A"/>
    <w:rsid w:val="002620DD"/>
    <w:rsid w:val="002716F8"/>
    <w:rsid w:val="00276CF5"/>
    <w:rsid w:val="002B11BE"/>
    <w:rsid w:val="002B5B60"/>
    <w:rsid w:val="002C1D1E"/>
    <w:rsid w:val="002D0D3B"/>
    <w:rsid w:val="002F19F2"/>
    <w:rsid w:val="002F4028"/>
    <w:rsid w:val="0031190C"/>
    <w:rsid w:val="00333ADF"/>
    <w:rsid w:val="00363ED8"/>
    <w:rsid w:val="0036512E"/>
    <w:rsid w:val="003A0DBB"/>
    <w:rsid w:val="003A4043"/>
    <w:rsid w:val="003B2423"/>
    <w:rsid w:val="003C2F29"/>
    <w:rsid w:val="003C4916"/>
    <w:rsid w:val="003E3D3C"/>
    <w:rsid w:val="00436AE9"/>
    <w:rsid w:val="004415DC"/>
    <w:rsid w:val="00441A9F"/>
    <w:rsid w:val="004675F2"/>
    <w:rsid w:val="00474FEC"/>
    <w:rsid w:val="00483264"/>
    <w:rsid w:val="00485AD3"/>
    <w:rsid w:val="0049546E"/>
    <w:rsid w:val="004B4923"/>
    <w:rsid w:val="004C2164"/>
    <w:rsid w:val="004C4B76"/>
    <w:rsid w:val="004C4F88"/>
    <w:rsid w:val="004E3C57"/>
    <w:rsid w:val="005175F8"/>
    <w:rsid w:val="00540F44"/>
    <w:rsid w:val="00543A01"/>
    <w:rsid w:val="00557590"/>
    <w:rsid w:val="0057221D"/>
    <w:rsid w:val="00591594"/>
    <w:rsid w:val="0059438F"/>
    <w:rsid w:val="005A760F"/>
    <w:rsid w:val="005D0C4D"/>
    <w:rsid w:val="00607A80"/>
    <w:rsid w:val="0061597D"/>
    <w:rsid w:val="00620ED5"/>
    <w:rsid w:val="006477DF"/>
    <w:rsid w:val="00660BF4"/>
    <w:rsid w:val="006620BF"/>
    <w:rsid w:val="006802B2"/>
    <w:rsid w:val="006848EA"/>
    <w:rsid w:val="00694CB8"/>
    <w:rsid w:val="006A0F4D"/>
    <w:rsid w:val="006C1C9D"/>
    <w:rsid w:val="006D0556"/>
    <w:rsid w:val="006F7E0D"/>
    <w:rsid w:val="00703705"/>
    <w:rsid w:val="00750E6C"/>
    <w:rsid w:val="007672CF"/>
    <w:rsid w:val="0079701F"/>
    <w:rsid w:val="007A744A"/>
    <w:rsid w:val="007B5C97"/>
    <w:rsid w:val="007C2C09"/>
    <w:rsid w:val="00822A1C"/>
    <w:rsid w:val="00824F25"/>
    <w:rsid w:val="00885381"/>
    <w:rsid w:val="008B2F96"/>
    <w:rsid w:val="008B5296"/>
    <w:rsid w:val="008C0C58"/>
    <w:rsid w:val="008C6189"/>
    <w:rsid w:val="008D770F"/>
    <w:rsid w:val="008D7D2D"/>
    <w:rsid w:val="008E2E3E"/>
    <w:rsid w:val="00926AAE"/>
    <w:rsid w:val="00926C4D"/>
    <w:rsid w:val="00952EEC"/>
    <w:rsid w:val="00966BD0"/>
    <w:rsid w:val="009E5A27"/>
    <w:rsid w:val="00A12269"/>
    <w:rsid w:val="00A23CF2"/>
    <w:rsid w:val="00A37ABA"/>
    <w:rsid w:val="00A55BFB"/>
    <w:rsid w:val="00A55F27"/>
    <w:rsid w:val="00A954A6"/>
    <w:rsid w:val="00A9714D"/>
    <w:rsid w:val="00A97B7D"/>
    <w:rsid w:val="00AC3753"/>
    <w:rsid w:val="00AC7137"/>
    <w:rsid w:val="00AD10B3"/>
    <w:rsid w:val="00AF76A9"/>
    <w:rsid w:val="00B03A20"/>
    <w:rsid w:val="00B0444E"/>
    <w:rsid w:val="00B12315"/>
    <w:rsid w:val="00B135B2"/>
    <w:rsid w:val="00B452A9"/>
    <w:rsid w:val="00BA6D91"/>
    <w:rsid w:val="00BF02F0"/>
    <w:rsid w:val="00BF762A"/>
    <w:rsid w:val="00C00023"/>
    <w:rsid w:val="00C002C0"/>
    <w:rsid w:val="00C0131A"/>
    <w:rsid w:val="00C03C6A"/>
    <w:rsid w:val="00C040C9"/>
    <w:rsid w:val="00C357D2"/>
    <w:rsid w:val="00C51E7D"/>
    <w:rsid w:val="00C57A6F"/>
    <w:rsid w:val="00C64E4A"/>
    <w:rsid w:val="00C9161C"/>
    <w:rsid w:val="00CC20A1"/>
    <w:rsid w:val="00CD437C"/>
    <w:rsid w:val="00CE21F4"/>
    <w:rsid w:val="00D14823"/>
    <w:rsid w:val="00D23F68"/>
    <w:rsid w:val="00D63FF0"/>
    <w:rsid w:val="00D70DE1"/>
    <w:rsid w:val="00D84D83"/>
    <w:rsid w:val="00DD0929"/>
    <w:rsid w:val="00DE2E00"/>
    <w:rsid w:val="00DE71FE"/>
    <w:rsid w:val="00E3244A"/>
    <w:rsid w:val="00E82B08"/>
    <w:rsid w:val="00E85052"/>
    <w:rsid w:val="00EB1F37"/>
    <w:rsid w:val="00EB7271"/>
    <w:rsid w:val="00EC3044"/>
    <w:rsid w:val="00EC6C16"/>
    <w:rsid w:val="00EF362D"/>
    <w:rsid w:val="00EF7EED"/>
    <w:rsid w:val="00F00E3F"/>
    <w:rsid w:val="00F12F7C"/>
    <w:rsid w:val="00F252A3"/>
    <w:rsid w:val="00F330C6"/>
    <w:rsid w:val="00F40F75"/>
    <w:rsid w:val="00F45B14"/>
    <w:rsid w:val="00FE479D"/>
    <w:rsid w:val="00FF61FC"/>
    <w:rsid w:val="18747D4F"/>
    <w:rsid w:val="361C2652"/>
    <w:rsid w:val="46883834"/>
    <w:rsid w:val="631716F2"/>
    <w:rsid w:val="7669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39A6B"/>
  <w15:docId w15:val="{8DC62106-57CE-4690-85B9-AC1C0AFB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日期 Char"/>
    <w:link w:val="a3"/>
    <w:uiPriority w:val="99"/>
    <w:qFormat/>
    <w:rPr>
      <w:rFonts w:cs="Times New Roman"/>
      <w:kern w:val="2"/>
      <w:sz w:val="24"/>
      <w:szCs w:val="24"/>
    </w:rPr>
  </w:style>
  <w:style w:type="character" w:customStyle="1" w:styleId="Char1">
    <w:name w:val="页眉 Char"/>
    <w:link w:val="a5"/>
    <w:uiPriority w:val="99"/>
    <w:qFormat/>
    <w:rPr>
      <w:rFonts w:cs="Times New Roman"/>
      <w:kern w:val="2"/>
      <w:sz w:val="18"/>
      <w:szCs w:val="18"/>
    </w:rPr>
  </w:style>
  <w:style w:type="character" w:customStyle="1" w:styleId="Char0">
    <w:name w:val="页脚 Char"/>
    <w:link w:val="a4"/>
    <w:uiPriority w:val="99"/>
    <w:qFormat/>
    <w:rPr>
      <w:rFonts w:cs="Times New Roman"/>
      <w:kern w:val="2"/>
      <w:sz w:val="18"/>
      <w:szCs w:val="18"/>
    </w:rPr>
  </w:style>
  <w:style w:type="paragraph" w:styleId="a7">
    <w:name w:val="List Paragraph"/>
    <w:basedOn w:val="a"/>
    <w:link w:val="Char2"/>
    <w:uiPriority w:val="34"/>
    <w:qFormat/>
    <w:pPr>
      <w:ind w:firstLineChars="200" w:firstLine="420"/>
    </w:pPr>
    <w:rPr>
      <w:rFonts w:ascii="Calibri" w:hAnsi="Calibri"/>
      <w:szCs w:val="22"/>
    </w:rPr>
  </w:style>
  <w:style w:type="character" w:customStyle="1" w:styleId="SubtleReferenceff6cf6ae-c79f-4d06-9464-3ff3fe153aa3">
    <w:name w:val="Subtle Reference_ff6cf6ae-c79f-4d06-9464-3ff3fe153aa3"/>
    <w:uiPriority w:val="31"/>
    <w:qFormat/>
    <w:rPr>
      <w:smallCaps/>
      <w:color w:val="C0504D"/>
      <w:u w:val="single"/>
    </w:rPr>
  </w:style>
  <w:style w:type="paragraph" w:styleId="a8">
    <w:name w:val="No Spacing"/>
    <w:uiPriority w:val="1"/>
    <w:qFormat/>
    <w:pPr>
      <w:widowControl w:val="0"/>
      <w:jc w:val="both"/>
    </w:pPr>
    <w:rPr>
      <w:kern w:val="2"/>
      <w:sz w:val="21"/>
      <w:szCs w:val="24"/>
    </w:rPr>
  </w:style>
  <w:style w:type="paragraph" w:customStyle="1" w:styleId="1">
    <w:name w:val="样式1"/>
    <w:basedOn w:val="a7"/>
    <w:link w:val="1Char"/>
    <w:qFormat/>
    <w:rsid w:val="008C6189"/>
    <w:pPr>
      <w:numPr>
        <w:ilvl w:val="3"/>
        <w:numId w:val="5"/>
      </w:numPr>
      <w:ind w:left="0" w:firstLine="200"/>
    </w:pPr>
    <w:rPr>
      <w:sz w:val="24"/>
    </w:rPr>
  </w:style>
  <w:style w:type="character" w:customStyle="1" w:styleId="Char2">
    <w:name w:val="列出段落 Char"/>
    <w:basedOn w:val="a0"/>
    <w:link w:val="a7"/>
    <w:uiPriority w:val="34"/>
    <w:rsid w:val="00A12269"/>
    <w:rPr>
      <w:rFonts w:ascii="Calibri" w:hAnsi="Calibri"/>
      <w:kern w:val="2"/>
      <w:sz w:val="21"/>
      <w:szCs w:val="22"/>
    </w:rPr>
  </w:style>
  <w:style w:type="character" w:customStyle="1" w:styleId="1Char">
    <w:name w:val="样式1 Char"/>
    <w:basedOn w:val="Char2"/>
    <w:link w:val="1"/>
    <w:rsid w:val="008C6189"/>
    <w:rPr>
      <w:rFonts w:ascii="Calibri" w:hAnsi="Calibri"/>
      <w:kern w:val="2"/>
      <w:sz w:val="24"/>
      <w:szCs w:val="22"/>
    </w:rPr>
  </w:style>
  <w:style w:type="paragraph" w:customStyle="1" w:styleId="2">
    <w:name w:val="样式2"/>
    <w:basedOn w:val="a7"/>
    <w:link w:val="20"/>
    <w:qFormat/>
    <w:rsid w:val="00F330C6"/>
    <w:pPr>
      <w:numPr>
        <w:numId w:val="8"/>
      </w:numPr>
      <w:ind w:left="0" w:firstLine="200"/>
    </w:pPr>
    <w:rPr>
      <w:sz w:val="24"/>
    </w:rPr>
  </w:style>
  <w:style w:type="character" w:customStyle="1" w:styleId="20">
    <w:name w:val="样式2 字符"/>
    <w:basedOn w:val="Char2"/>
    <w:link w:val="2"/>
    <w:rsid w:val="00F330C6"/>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7A7A88-562D-4EE5-A554-FC45F4F2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897</Words>
  <Characters>5114</Characters>
  <Application>Microsoft Office Word</Application>
  <DocSecurity>0</DocSecurity>
  <Lines>42</Lines>
  <Paragraphs>11</Paragraphs>
  <ScaleCrop>false</ScaleCrop>
  <Company>China</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危志烯 Wei Zhixi</cp:lastModifiedBy>
  <cp:revision>38</cp:revision>
  <cp:lastPrinted>2015-02-03T01:59:00Z</cp:lastPrinted>
  <dcterms:created xsi:type="dcterms:W3CDTF">2020-07-05T04:21:00Z</dcterms:created>
  <dcterms:modified xsi:type="dcterms:W3CDTF">2020-07-05T14:38:00Z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