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C5B" w:rsidRDefault="005F0C5B" w:rsidP="005F0C5B">
      <w:pPr>
        <w:spacing w:line="460" w:lineRule="exact"/>
        <w:jc w:val="left"/>
        <w:rPr>
          <w:rFonts w:ascii="微软雅黑" w:eastAsia="微软雅黑" w:hAnsi="微软雅黑"/>
          <w:b/>
          <w:color w:val="000000"/>
          <w:sz w:val="32"/>
          <w:szCs w:val="24"/>
        </w:rPr>
      </w:pPr>
      <w:r>
        <w:rPr>
          <w:rFonts w:ascii="微软雅黑" w:eastAsia="微软雅黑" w:hAnsi="微软雅黑" w:hint="eastAsia"/>
          <w:b/>
          <w:color w:val="000000"/>
          <w:sz w:val="32"/>
          <w:szCs w:val="24"/>
        </w:rPr>
        <w:t xml:space="preserve">附录                     </w:t>
      </w:r>
      <w:r w:rsidRPr="00267186">
        <w:rPr>
          <w:rFonts w:ascii="微软雅黑" w:eastAsia="微软雅黑" w:hAnsi="微软雅黑" w:hint="eastAsia"/>
          <w:b/>
          <w:color w:val="000000"/>
          <w:sz w:val="32"/>
          <w:szCs w:val="24"/>
        </w:rPr>
        <w:t>资格审查文件</w:t>
      </w:r>
    </w:p>
    <w:p w:rsidR="005F0C5B" w:rsidRPr="00E140F5" w:rsidRDefault="005F0C5B" w:rsidP="005F0C5B">
      <w:pPr>
        <w:spacing w:line="460" w:lineRule="exact"/>
        <w:jc w:val="center"/>
        <w:rPr>
          <w:rFonts w:ascii="微软雅黑" w:eastAsia="微软雅黑" w:hAnsi="微软雅黑"/>
          <w:b/>
          <w:color w:val="000000"/>
          <w:sz w:val="3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65"/>
        <w:gridCol w:w="8550"/>
      </w:tblGrid>
      <w:tr w:rsidR="00495C6C" w:rsidTr="00EA37ED">
        <w:trPr>
          <w:cantSplit/>
          <w:trHeight w:val="454"/>
          <w:jc w:val="center"/>
        </w:trPr>
        <w:tc>
          <w:tcPr>
            <w:tcW w:w="9215" w:type="dxa"/>
            <w:gridSpan w:val="2"/>
            <w:vAlign w:val="center"/>
          </w:tcPr>
          <w:p w:rsidR="00495C6C" w:rsidRPr="00A50044" w:rsidRDefault="00495C6C" w:rsidP="00EA37ED">
            <w:pPr>
              <w:jc w:val="center"/>
              <w:rPr>
                <w:rFonts w:ascii="微软雅黑" w:eastAsia="微软雅黑" w:hAnsi="微软雅黑"/>
                <w:color w:val="FF0000"/>
                <w:kern w:val="0"/>
                <w:sz w:val="24"/>
                <w:szCs w:val="24"/>
              </w:rPr>
            </w:pPr>
            <w:r w:rsidRPr="00A50044">
              <w:rPr>
                <w:rFonts w:ascii="微软雅黑" w:eastAsia="微软雅黑" w:hAnsi="微软雅黑" w:hint="eastAsia"/>
                <w:color w:val="FF0000"/>
                <w:kern w:val="0"/>
                <w:sz w:val="28"/>
                <w:szCs w:val="24"/>
              </w:rPr>
              <w:t>一</w:t>
            </w:r>
            <w:r w:rsidRPr="00A50044">
              <w:rPr>
                <w:rFonts w:ascii="微软雅黑" w:eastAsia="微软雅黑" w:hAnsi="微软雅黑"/>
                <w:color w:val="FF0000"/>
                <w:kern w:val="0"/>
                <w:sz w:val="28"/>
                <w:szCs w:val="24"/>
              </w:rPr>
              <w:t>、</w:t>
            </w:r>
            <w:r>
              <w:rPr>
                <w:rFonts w:ascii="微软雅黑" w:eastAsia="微软雅黑" w:hAnsi="微软雅黑" w:hint="eastAsia"/>
                <w:color w:val="FF0000"/>
                <w:kern w:val="0"/>
                <w:sz w:val="28"/>
                <w:szCs w:val="24"/>
              </w:rPr>
              <w:t>合格供应商</w:t>
            </w:r>
            <w:r w:rsidRPr="00A50044">
              <w:rPr>
                <w:rFonts w:ascii="微软雅黑" w:eastAsia="微软雅黑" w:hAnsi="微软雅黑"/>
                <w:color w:val="FF0000"/>
                <w:kern w:val="0"/>
                <w:sz w:val="28"/>
                <w:szCs w:val="24"/>
              </w:rPr>
              <w:t>审查</w:t>
            </w:r>
            <w:r w:rsidRPr="00A50044">
              <w:rPr>
                <w:rFonts w:ascii="微软雅黑" w:eastAsia="微软雅黑" w:hAnsi="微软雅黑" w:hint="eastAsia"/>
                <w:color w:val="FF0000"/>
                <w:kern w:val="0"/>
                <w:sz w:val="28"/>
                <w:szCs w:val="24"/>
              </w:rPr>
              <w:t>材料（否决项</w:t>
            </w:r>
            <w:r w:rsidRPr="00A50044">
              <w:rPr>
                <w:rFonts w:ascii="微软雅黑" w:eastAsia="微软雅黑" w:hAnsi="微软雅黑"/>
                <w:color w:val="FF0000"/>
                <w:kern w:val="0"/>
                <w:sz w:val="28"/>
                <w:szCs w:val="24"/>
              </w:rPr>
              <w:t>）</w:t>
            </w:r>
          </w:p>
        </w:tc>
      </w:tr>
      <w:tr w:rsidR="00495C6C" w:rsidRPr="00E641C7" w:rsidTr="00EA37ED">
        <w:trPr>
          <w:cantSplit/>
          <w:trHeight w:val="454"/>
          <w:jc w:val="center"/>
        </w:trPr>
        <w:tc>
          <w:tcPr>
            <w:tcW w:w="665" w:type="dxa"/>
            <w:vAlign w:val="center"/>
          </w:tcPr>
          <w:p w:rsidR="00495C6C" w:rsidRPr="00F14566" w:rsidRDefault="00495C6C" w:rsidP="00EA37ED">
            <w:pPr>
              <w:jc w:val="center"/>
              <w:rPr>
                <w:rFonts w:ascii="微软雅黑" w:eastAsia="微软雅黑" w:hAnsi="微软雅黑"/>
                <w:color w:val="000000"/>
                <w:sz w:val="24"/>
                <w:szCs w:val="24"/>
              </w:rPr>
            </w:pPr>
            <w:r>
              <w:rPr>
                <w:rFonts w:ascii="微软雅黑" w:eastAsia="微软雅黑" w:hAnsi="微软雅黑" w:hint="eastAsia"/>
                <w:color w:val="000000"/>
                <w:sz w:val="24"/>
                <w:szCs w:val="24"/>
              </w:rPr>
              <w:t>1</w:t>
            </w:r>
            <w:r>
              <w:rPr>
                <w:rFonts w:ascii="微软雅黑" w:eastAsia="微软雅黑" w:hAnsi="微软雅黑"/>
                <w:color w:val="000000"/>
                <w:sz w:val="24"/>
                <w:szCs w:val="24"/>
              </w:rPr>
              <w:t>.1</w:t>
            </w:r>
          </w:p>
        </w:tc>
        <w:tc>
          <w:tcPr>
            <w:tcW w:w="8550" w:type="dxa"/>
            <w:vAlign w:val="center"/>
          </w:tcPr>
          <w:p w:rsidR="00495C6C" w:rsidRPr="00A50044" w:rsidRDefault="00495C6C" w:rsidP="00EA37ED">
            <w:pPr>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运输要求：1、</w:t>
            </w:r>
            <w:r w:rsidRPr="00862A0B">
              <w:rPr>
                <w:rFonts w:ascii="微软雅黑" w:eastAsia="微软雅黑" w:hAnsi="微软雅黑" w:hint="eastAsia"/>
                <w:color w:val="FF0000"/>
                <w:sz w:val="24"/>
                <w:szCs w:val="24"/>
              </w:rPr>
              <w:t>自有车队</w:t>
            </w:r>
            <w:r>
              <w:rPr>
                <w:rFonts w:ascii="微软雅黑" w:eastAsia="微软雅黑" w:hAnsi="微软雅黑" w:hint="eastAsia"/>
                <w:color w:val="000000" w:themeColor="text1"/>
                <w:sz w:val="24"/>
                <w:szCs w:val="24"/>
              </w:rPr>
              <w:t>（证明</w:t>
            </w:r>
            <w:r>
              <w:rPr>
                <w:rFonts w:ascii="微软雅黑" w:eastAsia="微软雅黑" w:hAnsi="微软雅黑"/>
                <w:color w:val="000000" w:themeColor="text1"/>
                <w:sz w:val="24"/>
                <w:szCs w:val="24"/>
              </w:rPr>
              <w:t>材料</w:t>
            </w:r>
            <w:r>
              <w:rPr>
                <w:rFonts w:ascii="微软雅黑" w:eastAsia="微软雅黑" w:hAnsi="微软雅黑" w:hint="eastAsia"/>
                <w:color w:val="000000" w:themeColor="text1"/>
                <w:sz w:val="24"/>
                <w:szCs w:val="24"/>
              </w:rPr>
              <w:t>：</w:t>
            </w:r>
            <w:r>
              <w:rPr>
                <w:rFonts w:ascii="微软雅黑" w:eastAsia="微软雅黑" w:hAnsi="微软雅黑"/>
                <w:color w:val="000000" w:themeColor="text1"/>
                <w:sz w:val="24"/>
                <w:szCs w:val="24"/>
              </w:rPr>
              <w:t>提供</w:t>
            </w:r>
            <w:r>
              <w:rPr>
                <w:rFonts w:ascii="微软雅黑" w:eastAsia="微软雅黑" w:hAnsi="微软雅黑" w:hint="eastAsia"/>
                <w:color w:val="000000" w:themeColor="text1"/>
                <w:sz w:val="24"/>
                <w:szCs w:val="24"/>
              </w:rPr>
              <w:t>自有</w:t>
            </w:r>
            <w:r w:rsidRPr="00A50044">
              <w:rPr>
                <w:rFonts w:ascii="微软雅黑" w:eastAsia="微软雅黑" w:hAnsi="微软雅黑" w:hint="eastAsia"/>
                <w:color w:val="000000" w:themeColor="text1"/>
                <w:sz w:val="24"/>
                <w:szCs w:val="24"/>
              </w:rPr>
              <w:t>汽车行驶证</w:t>
            </w:r>
            <w:r>
              <w:rPr>
                <w:rFonts w:ascii="微软雅黑" w:eastAsia="微软雅黑" w:hAnsi="微软雅黑" w:hint="eastAsia"/>
                <w:color w:val="000000" w:themeColor="text1"/>
                <w:sz w:val="24"/>
                <w:szCs w:val="24"/>
              </w:rPr>
              <w:t>10</w:t>
            </w:r>
            <w:r w:rsidRPr="00A50044">
              <w:rPr>
                <w:rFonts w:ascii="微软雅黑" w:eastAsia="微软雅黑" w:hAnsi="微软雅黑" w:hint="eastAsia"/>
                <w:color w:val="000000" w:themeColor="text1"/>
                <w:sz w:val="24"/>
                <w:szCs w:val="24"/>
              </w:rPr>
              <w:t>份</w:t>
            </w:r>
            <w:r>
              <w:rPr>
                <w:rFonts w:ascii="微软雅黑" w:eastAsia="微软雅黑" w:hAnsi="微软雅黑" w:hint="eastAsia"/>
                <w:color w:val="000000" w:themeColor="text1"/>
                <w:sz w:val="24"/>
                <w:szCs w:val="24"/>
              </w:rPr>
              <w:t>及</w:t>
            </w:r>
            <w:r w:rsidRPr="00A50044">
              <w:rPr>
                <w:rFonts w:ascii="微软雅黑" w:eastAsia="微软雅黑" w:hAnsi="微软雅黑" w:hint="eastAsia"/>
                <w:color w:val="000000" w:themeColor="text1"/>
                <w:sz w:val="24"/>
                <w:szCs w:val="24"/>
              </w:rPr>
              <w:t>以上</w:t>
            </w:r>
            <w:r>
              <w:rPr>
                <w:rFonts w:ascii="微软雅黑" w:eastAsia="微软雅黑" w:hAnsi="微软雅黑" w:hint="eastAsia"/>
                <w:color w:val="000000" w:themeColor="text1"/>
                <w:sz w:val="24"/>
                <w:szCs w:val="24"/>
              </w:rPr>
              <w:t>，如有</w:t>
            </w:r>
            <w:r>
              <w:rPr>
                <w:rFonts w:ascii="微软雅黑" w:eastAsia="微软雅黑" w:hAnsi="微软雅黑" w:hint="eastAsia"/>
                <w:color w:val="000000"/>
                <w:sz w:val="24"/>
                <w:szCs w:val="24"/>
              </w:rPr>
              <w:t>协作单位，需提供合作协议、协作单位《道路运输经营许可证》和汽车行驶证</w:t>
            </w:r>
            <w:r>
              <w:rPr>
                <w:rFonts w:ascii="微软雅黑" w:eastAsia="微软雅黑" w:hAnsi="微软雅黑" w:hint="eastAsia"/>
                <w:color w:val="000000" w:themeColor="text1"/>
                <w:sz w:val="24"/>
                <w:szCs w:val="24"/>
              </w:rPr>
              <w:t>10</w:t>
            </w:r>
            <w:r w:rsidRPr="00A50044">
              <w:rPr>
                <w:rFonts w:ascii="微软雅黑" w:eastAsia="微软雅黑" w:hAnsi="微软雅黑" w:hint="eastAsia"/>
                <w:color w:val="000000" w:themeColor="text1"/>
                <w:sz w:val="24"/>
                <w:szCs w:val="24"/>
              </w:rPr>
              <w:t>份</w:t>
            </w:r>
            <w:r>
              <w:rPr>
                <w:rFonts w:ascii="微软雅黑" w:eastAsia="微软雅黑" w:hAnsi="微软雅黑" w:hint="eastAsia"/>
                <w:color w:val="000000" w:themeColor="text1"/>
                <w:sz w:val="24"/>
                <w:szCs w:val="24"/>
              </w:rPr>
              <w:t>及</w:t>
            </w:r>
            <w:r w:rsidRPr="00A50044">
              <w:rPr>
                <w:rFonts w:ascii="微软雅黑" w:eastAsia="微软雅黑" w:hAnsi="微软雅黑" w:hint="eastAsia"/>
                <w:color w:val="000000" w:themeColor="text1"/>
                <w:sz w:val="24"/>
                <w:szCs w:val="24"/>
              </w:rPr>
              <w:t>以上</w:t>
            </w:r>
            <w:r>
              <w:rPr>
                <w:rFonts w:ascii="微软雅黑" w:eastAsia="微软雅黑" w:hAnsi="微软雅黑" w:hint="eastAsia"/>
                <w:color w:val="000000"/>
                <w:sz w:val="24"/>
                <w:szCs w:val="24"/>
              </w:rPr>
              <w:t>。2、</w:t>
            </w:r>
            <w:r w:rsidRPr="00862A0B">
              <w:rPr>
                <w:rFonts w:ascii="微软雅黑" w:eastAsia="微软雅黑" w:hAnsi="微软雅黑" w:hint="eastAsia"/>
                <w:color w:val="FF0000"/>
                <w:sz w:val="24"/>
                <w:szCs w:val="24"/>
              </w:rPr>
              <w:t>无船承运人或船舶代理资质</w:t>
            </w:r>
            <w:r w:rsidR="00F86F71">
              <w:rPr>
                <w:rFonts w:ascii="微软雅黑" w:eastAsia="微软雅黑" w:hAnsi="微软雅黑" w:hint="eastAsia"/>
                <w:color w:val="FF0000"/>
                <w:sz w:val="24"/>
                <w:szCs w:val="24"/>
              </w:rPr>
              <w:t>。</w:t>
            </w:r>
          </w:p>
        </w:tc>
      </w:tr>
      <w:tr w:rsidR="00495C6C" w:rsidRPr="00E641C7" w:rsidTr="00EA37ED">
        <w:trPr>
          <w:cantSplit/>
          <w:trHeight w:val="454"/>
          <w:jc w:val="center"/>
        </w:trPr>
        <w:tc>
          <w:tcPr>
            <w:tcW w:w="665" w:type="dxa"/>
            <w:vAlign w:val="center"/>
          </w:tcPr>
          <w:p w:rsidR="00495C6C" w:rsidRPr="00F14566" w:rsidRDefault="00495C6C" w:rsidP="00EA37ED">
            <w:pPr>
              <w:jc w:val="center"/>
              <w:rPr>
                <w:rFonts w:ascii="微软雅黑" w:eastAsia="微软雅黑" w:hAnsi="微软雅黑"/>
                <w:color w:val="000000"/>
                <w:sz w:val="24"/>
                <w:szCs w:val="24"/>
              </w:rPr>
            </w:pPr>
            <w:r>
              <w:rPr>
                <w:rFonts w:ascii="微软雅黑" w:eastAsia="微软雅黑" w:hAnsi="微软雅黑"/>
                <w:color w:val="000000"/>
                <w:sz w:val="24"/>
                <w:szCs w:val="24"/>
              </w:rPr>
              <w:t>1.</w:t>
            </w:r>
            <w:r>
              <w:rPr>
                <w:rFonts w:ascii="微软雅黑" w:eastAsia="微软雅黑" w:hAnsi="微软雅黑" w:hint="eastAsia"/>
                <w:color w:val="000000"/>
                <w:sz w:val="24"/>
                <w:szCs w:val="24"/>
              </w:rPr>
              <w:t>2</w:t>
            </w:r>
          </w:p>
        </w:tc>
        <w:tc>
          <w:tcPr>
            <w:tcW w:w="8550" w:type="dxa"/>
            <w:vAlign w:val="center"/>
          </w:tcPr>
          <w:p w:rsidR="00495C6C" w:rsidRPr="00A50044" w:rsidRDefault="00495C6C" w:rsidP="00EA37ED">
            <w:pPr>
              <w:rPr>
                <w:rFonts w:ascii="微软雅黑" w:eastAsia="微软雅黑" w:hAnsi="微软雅黑"/>
                <w:color w:val="000000" w:themeColor="text1"/>
                <w:sz w:val="24"/>
                <w:szCs w:val="24"/>
              </w:rPr>
            </w:pPr>
            <w:r w:rsidRPr="00F14566">
              <w:rPr>
                <w:rFonts w:ascii="微软雅黑" w:eastAsia="微软雅黑" w:hAnsi="微软雅黑" w:hint="eastAsia"/>
                <w:color w:val="000000"/>
                <w:sz w:val="24"/>
                <w:szCs w:val="24"/>
              </w:rPr>
              <w:t>企业情况一览表</w:t>
            </w:r>
            <w:r>
              <w:rPr>
                <w:rFonts w:ascii="微软雅黑" w:eastAsia="微软雅黑" w:hAnsi="微软雅黑" w:hint="eastAsia"/>
                <w:color w:val="000000"/>
                <w:sz w:val="24"/>
                <w:szCs w:val="24"/>
              </w:rPr>
              <w:t>——</w:t>
            </w:r>
            <w:r w:rsidRPr="00F14566">
              <w:rPr>
                <w:rFonts w:ascii="微软雅黑" w:eastAsia="微软雅黑" w:hAnsi="微软雅黑" w:hint="eastAsia"/>
                <w:color w:val="000000"/>
                <w:sz w:val="24"/>
                <w:szCs w:val="24"/>
              </w:rPr>
              <w:t>按所提供标准表格填报</w:t>
            </w:r>
            <w:r>
              <w:rPr>
                <w:rFonts w:ascii="微软雅黑" w:eastAsia="微软雅黑" w:hAnsi="微软雅黑" w:hint="eastAsia"/>
                <w:color w:val="000000"/>
                <w:sz w:val="24"/>
                <w:szCs w:val="24"/>
              </w:rPr>
              <w:t>（详见附件一）</w:t>
            </w:r>
          </w:p>
        </w:tc>
      </w:tr>
      <w:tr w:rsidR="00495C6C" w:rsidRPr="00F14566" w:rsidTr="00EA37ED">
        <w:trPr>
          <w:cantSplit/>
          <w:trHeight w:val="454"/>
          <w:jc w:val="center"/>
        </w:trPr>
        <w:tc>
          <w:tcPr>
            <w:tcW w:w="665" w:type="dxa"/>
            <w:vAlign w:val="center"/>
          </w:tcPr>
          <w:p w:rsidR="00495C6C" w:rsidRPr="00F14566" w:rsidRDefault="00495C6C" w:rsidP="00EA37ED">
            <w:pPr>
              <w:pStyle w:val="a3"/>
              <w:pBdr>
                <w:bottom w:val="none" w:sz="0" w:space="0" w:color="auto"/>
              </w:pBdr>
              <w:tabs>
                <w:tab w:val="clear" w:pos="4153"/>
                <w:tab w:val="clear" w:pos="8306"/>
              </w:tabs>
              <w:snapToGrid/>
              <w:rPr>
                <w:rFonts w:ascii="微软雅黑" w:eastAsia="微软雅黑" w:hAnsi="微软雅黑"/>
                <w:color w:val="000000"/>
                <w:sz w:val="24"/>
                <w:szCs w:val="24"/>
              </w:rPr>
            </w:pPr>
            <w:r>
              <w:rPr>
                <w:rFonts w:ascii="微软雅黑" w:eastAsia="微软雅黑" w:hAnsi="微软雅黑" w:hint="eastAsia"/>
                <w:color w:val="000000"/>
                <w:sz w:val="24"/>
                <w:szCs w:val="24"/>
                <w:lang w:eastAsia="zh-CN"/>
              </w:rPr>
              <w:t>1</w:t>
            </w:r>
            <w:r>
              <w:rPr>
                <w:rFonts w:ascii="微软雅黑" w:eastAsia="微软雅黑" w:hAnsi="微软雅黑"/>
                <w:color w:val="000000"/>
                <w:sz w:val="24"/>
                <w:szCs w:val="24"/>
              </w:rPr>
              <w:t>.</w:t>
            </w:r>
            <w:r>
              <w:rPr>
                <w:rFonts w:ascii="微软雅黑" w:eastAsia="微软雅黑" w:hAnsi="微软雅黑" w:hint="eastAsia"/>
                <w:color w:val="000000"/>
                <w:sz w:val="24"/>
                <w:szCs w:val="24"/>
              </w:rPr>
              <w:t>3</w:t>
            </w:r>
          </w:p>
        </w:tc>
        <w:tc>
          <w:tcPr>
            <w:tcW w:w="8550" w:type="dxa"/>
            <w:vAlign w:val="center"/>
          </w:tcPr>
          <w:p w:rsidR="00495C6C" w:rsidRPr="00A50044" w:rsidRDefault="00495C6C" w:rsidP="00EA37ED">
            <w:pPr>
              <w:rPr>
                <w:rFonts w:ascii="微软雅黑" w:eastAsia="微软雅黑" w:hAnsi="微软雅黑"/>
                <w:color w:val="000000" w:themeColor="text1"/>
                <w:sz w:val="24"/>
                <w:szCs w:val="24"/>
              </w:rPr>
            </w:pPr>
            <w:r>
              <w:rPr>
                <w:rFonts w:ascii="微软雅黑" w:eastAsia="微软雅黑" w:hAnsi="微软雅黑" w:hint="eastAsia"/>
                <w:color w:val="000000"/>
                <w:sz w:val="24"/>
                <w:szCs w:val="24"/>
              </w:rPr>
              <w:t>保供方案——</w:t>
            </w:r>
            <w:r w:rsidRPr="00151A21">
              <w:rPr>
                <w:rFonts w:ascii="微软雅黑" w:eastAsia="微软雅黑" w:hAnsi="微软雅黑" w:hint="eastAsia"/>
                <w:color w:val="000000"/>
                <w:sz w:val="24"/>
                <w:szCs w:val="24"/>
              </w:rPr>
              <w:t>投标人项目服务承诺及方案（详见附件二）</w:t>
            </w:r>
            <w:r w:rsidRPr="00A50044">
              <w:rPr>
                <w:rFonts w:ascii="微软雅黑" w:eastAsia="微软雅黑" w:hAnsi="微软雅黑"/>
                <w:color w:val="000000" w:themeColor="text1"/>
                <w:sz w:val="24"/>
                <w:szCs w:val="24"/>
              </w:rPr>
              <w:t xml:space="preserve"> </w:t>
            </w:r>
          </w:p>
        </w:tc>
      </w:tr>
      <w:tr w:rsidR="00495C6C" w:rsidRPr="00F14566" w:rsidTr="00EA37ED">
        <w:trPr>
          <w:cantSplit/>
          <w:trHeight w:val="454"/>
          <w:jc w:val="center"/>
        </w:trPr>
        <w:tc>
          <w:tcPr>
            <w:tcW w:w="665" w:type="dxa"/>
            <w:vAlign w:val="center"/>
          </w:tcPr>
          <w:p w:rsidR="00495C6C" w:rsidRPr="005C6E7B" w:rsidRDefault="00495C6C" w:rsidP="00EA37ED">
            <w:pPr>
              <w:pStyle w:val="a3"/>
              <w:pBdr>
                <w:bottom w:val="none" w:sz="0" w:space="0" w:color="auto"/>
              </w:pBdr>
              <w:tabs>
                <w:tab w:val="clear" w:pos="4153"/>
                <w:tab w:val="clear" w:pos="8306"/>
              </w:tabs>
              <w:snapToGrid/>
              <w:rPr>
                <w:rFonts w:ascii="微软雅黑" w:eastAsia="微软雅黑" w:hAnsi="微软雅黑"/>
                <w:color w:val="000000"/>
                <w:sz w:val="24"/>
                <w:szCs w:val="24"/>
              </w:rPr>
            </w:pPr>
            <w:r>
              <w:rPr>
                <w:rFonts w:ascii="微软雅黑" w:eastAsia="微软雅黑" w:hAnsi="微软雅黑" w:hint="eastAsia"/>
                <w:color w:val="000000"/>
                <w:sz w:val="24"/>
                <w:szCs w:val="24"/>
                <w:lang w:eastAsia="zh-CN"/>
              </w:rPr>
              <w:t>1.4</w:t>
            </w:r>
          </w:p>
        </w:tc>
        <w:tc>
          <w:tcPr>
            <w:tcW w:w="8550" w:type="dxa"/>
            <w:vAlign w:val="center"/>
          </w:tcPr>
          <w:p w:rsidR="00495C6C" w:rsidRDefault="00495C6C" w:rsidP="00EA37ED">
            <w:pPr>
              <w:rPr>
                <w:rFonts w:ascii="微软雅黑" w:eastAsia="微软雅黑" w:hAnsi="微软雅黑"/>
                <w:color w:val="000000"/>
                <w:sz w:val="24"/>
                <w:szCs w:val="24"/>
              </w:rPr>
            </w:pPr>
            <w:r>
              <w:rPr>
                <w:rFonts w:ascii="微软雅黑" w:eastAsia="微软雅黑" w:hAnsi="微软雅黑" w:hint="eastAsia"/>
                <w:color w:val="000000"/>
                <w:sz w:val="24"/>
                <w:szCs w:val="24"/>
              </w:rPr>
              <w:t>按要求提供签字盖章的供应商诚信条款</w:t>
            </w:r>
            <w:r w:rsidRPr="00D11DB5">
              <w:rPr>
                <w:rFonts w:ascii="微软雅黑" w:eastAsia="微软雅黑" w:hAnsi="微软雅黑" w:hint="eastAsia"/>
                <w:color w:val="000000"/>
                <w:sz w:val="24"/>
                <w:szCs w:val="24"/>
              </w:rPr>
              <w:t>（需要签字盖章</w:t>
            </w:r>
            <w:r>
              <w:rPr>
                <w:rFonts w:ascii="微软雅黑" w:eastAsia="微软雅黑" w:hAnsi="微软雅黑" w:hint="eastAsia"/>
                <w:color w:val="000000"/>
                <w:sz w:val="24"/>
                <w:szCs w:val="24"/>
              </w:rPr>
              <w:t>，详见附件三</w:t>
            </w:r>
            <w:r w:rsidRPr="00D11DB5">
              <w:rPr>
                <w:rFonts w:ascii="微软雅黑" w:eastAsia="微软雅黑" w:hAnsi="微软雅黑" w:hint="eastAsia"/>
                <w:color w:val="000000"/>
                <w:sz w:val="24"/>
                <w:szCs w:val="24"/>
              </w:rPr>
              <w:t>）</w:t>
            </w:r>
          </w:p>
        </w:tc>
      </w:tr>
      <w:tr w:rsidR="00495C6C" w:rsidRPr="00F14566" w:rsidTr="00EA37ED">
        <w:trPr>
          <w:cantSplit/>
          <w:trHeight w:val="454"/>
          <w:jc w:val="center"/>
        </w:trPr>
        <w:tc>
          <w:tcPr>
            <w:tcW w:w="665" w:type="dxa"/>
            <w:vAlign w:val="center"/>
          </w:tcPr>
          <w:p w:rsidR="00495C6C" w:rsidRDefault="00495C6C" w:rsidP="00EA37ED">
            <w:pPr>
              <w:pStyle w:val="a3"/>
              <w:pBdr>
                <w:bottom w:val="none" w:sz="0" w:space="0" w:color="auto"/>
              </w:pBdr>
              <w:tabs>
                <w:tab w:val="clear" w:pos="4153"/>
                <w:tab w:val="clear" w:pos="8306"/>
              </w:tabs>
              <w:snapToGrid/>
              <w:rPr>
                <w:rFonts w:ascii="微软雅黑" w:eastAsia="微软雅黑" w:hAnsi="微软雅黑"/>
                <w:color w:val="000000"/>
                <w:sz w:val="24"/>
                <w:szCs w:val="24"/>
              </w:rPr>
            </w:pPr>
            <w:r>
              <w:rPr>
                <w:rFonts w:ascii="微软雅黑" w:eastAsia="微软雅黑" w:hAnsi="微软雅黑" w:hint="eastAsia"/>
                <w:color w:val="000000"/>
                <w:sz w:val="24"/>
                <w:szCs w:val="24"/>
                <w:lang w:eastAsia="zh-CN"/>
              </w:rPr>
              <w:t>1.5</w:t>
            </w:r>
          </w:p>
        </w:tc>
        <w:tc>
          <w:tcPr>
            <w:tcW w:w="8550" w:type="dxa"/>
            <w:vAlign w:val="center"/>
          </w:tcPr>
          <w:p w:rsidR="00495C6C" w:rsidRDefault="00495C6C" w:rsidP="00EA37ED">
            <w:pPr>
              <w:rPr>
                <w:rFonts w:ascii="微软雅黑" w:eastAsia="微软雅黑" w:hAnsi="微软雅黑"/>
                <w:color w:val="000000"/>
                <w:sz w:val="24"/>
                <w:szCs w:val="24"/>
              </w:rPr>
            </w:pPr>
            <w:r>
              <w:rPr>
                <w:rFonts w:ascii="微软雅黑" w:eastAsia="微软雅黑" w:hAnsi="微软雅黑" w:hint="eastAsia"/>
                <w:color w:val="000000"/>
                <w:sz w:val="24"/>
                <w:szCs w:val="24"/>
              </w:rPr>
              <w:t>符合《相关方安全预评价表》要求（详见附件四）</w:t>
            </w:r>
          </w:p>
        </w:tc>
      </w:tr>
      <w:tr w:rsidR="00495C6C" w:rsidRPr="00C44AE6" w:rsidTr="00EA37ED">
        <w:trPr>
          <w:cantSplit/>
          <w:trHeight w:val="454"/>
          <w:jc w:val="center"/>
        </w:trPr>
        <w:tc>
          <w:tcPr>
            <w:tcW w:w="9215" w:type="dxa"/>
            <w:gridSpan w:val="2"/>
            <w:vAlign w:val="center"/>
          </w:tcPr>
          <w:p w:rsidR="00495C6C" w:rsidRPr="00A50044" w:rsidRDefault="00495C6C" w:rsidP="00EA37ED">
            <w:pPr>
              <w:jc w:val="center"/>
              <w:rPr>
                <w:rFonts w:ascii="微软雅黑" w:eastAsia="微软雅黑" w:hAnsi="微软雅黑"/>
                <w:color w:val="FF0000"/>
                <w:sz w:val="24"/>
                <w:szCs w:val="24"/>
              </w:rPr>
            </w:pPr>
            <w:r w:rsidRPr="00A50044">
              <w:rPr>
                <w:rFonts w:ascii="微软雅黑" w:eastAsia="微软雅黑" w:hAnsi="微软雅黑" w:hint="eastAsia"/>
                <w:color w:val="FF0000"/>
                <w:sz w:val="28"/>
                <w:szCs w:val="24"/>
              </w:rPr>
              <w:t>二</w:t>
            </w:r>
            <w:r w:rsidRPr="00A50044">
              <w:rPr>
                <w:rFonts w:ascii="微软雅黑" w:eastAsia="微软雅黑" w:hAnsi="微软雅黑"/>
                <w:color w:val="FF0000"/>
                <w:sz w:val="28"/>
                <w:szCs w:val="24"/>
              </w:rPr>
              <w:t>、</w:t>
            </w:r>
            <w:r w:rsidRPr="00A50044">
              <w:rPr>
                <w:rFonts w:ascii="微软雅黑" w:eastAsia="微软雅黑" w:hAnsi="微软雅黑" w:hint="eastAsia"/>
                <w:color w:val="FF0000"/>
                <w:sz w:val="28"/>
                <w:szCs w:val="24"/>
              </w:rPr>
              <w:t>新</w:t>
            </w:r>
            <w:r w:rsidRPr="00A50044">
              <w:rPr>
                <w:rFonts w:ascii="微软雅黑" w:eastAsia="微软雅黑" w:hAnsi="微软雅黑"/>
                <w:color w:val="FF0000"/>
                <w:sz w:val="28"/>
                <w:szCs w:val="24"/>
              </w:rPr>
              <w:t>合作供应商</w:t>
            </w:r>
            <w:r w:rsidRPr="00A50044">
              <w:rPr>
                <w:rFonts w:ascii="微软雅黑" w:eastAsia="微软雅黑" w:hAnsi="微软雅黑" w:hint="eastAsia"/>
                <w:color w:val="FF0000"/>
                <w:sz w:val="28"/>
                <w:szCs w:val="24"/>
              </w:rPr>
              <w:t>准入</w:t>
            </w:r>
            <w:r w:rsidRPr="00A50044">
              <w:rPr>
                <w:rFonts w:ascii="微软雅黑" w:eastAsia="微软雅黑" w:hAnsi="微软雅黑"/>
                <w:color w:val="FF0000"/>
                <w:sz w:val="28"/>
                <w:szCs w:val="24"/>
              </w:rPr>
              <w:t>审查</w:t>
            </w:r>
            <w:r w:rsidRPr="00A50044">
              <w:rPr>
                <w:rFonts w:ascii="微软雅黑" w:eastAsia="微软雅黑" w:hAnsi="微软雅黑" w:hint="eastAsia"/>
                <w:color w:val="FF0000"/>
                <w:sz w:val="28"/>
                <w:szCs w:val="24"/>
              </w:rPr>
              <w:t>材料</w:t>
            </w:r>
            <w:r>
              <w:rPr>
                <w:rFonts w:ascii="微软雅黑" w:eastAsia="微软雅黑" w:hAnsi="微软雅黑" w:hint="eastAsia"/>
                <w:color w:val="FF0000"/>
                <w:sz w:val="28"/>
                <w:szCs w:val="24"/>
              </w:rPr>
              <w:t>（需额外提供）</w:t>
            </w:r>
          </w:p>
        </w:tc>
      </w:tr>
      <w:tr w:rsidR="00495C6C" w:rsidRPr="00F14566" w:rsidTr="00EA37ED">
        <w:trPr>
          <w:cantSplit/>
          <w:trHeight w:val="495"/>
          <w:jc w:val="center"/>
        </w:trPr>
        <w:tc>
          <w:tcPr>
            <w:tcW w:w="665" w:type="dxa"/>
            <w:vAlign w:val="center"/>
          </w:tcPr>
          <w:p w:rsidR="00495C6C" w:rsidRPr="00F14566" w:rsidRDefault="00495C6C" w:rsidP="00EA37ED">
            <w:pPr>
              <w:jc w:val="center"/>
              <w:rPr>
                <w:rFonts w:ascii="微软雅黑" w:eastAsia="微软雅黑" w:hAnsi="微软雅黑"/>
                <w:color w:val="000000"/>
                <w:sz w:val="24"/>
                <w:szCs w:val="24"/>
              </w:rPr>
            </w:pPr>
            <w:r>
              <w:rPr>
                <w:rFonts w:ascii="微软雅黑" w:eastAsia="微软雅黑" w:hAnsi="微软雅黑"/>
                <w:color w:val="000000"/>
                <w:sz w:val="24"/>
                <w:szCs w:val="24"/>
              </w:rPr>
              <w:t>2.1</w:t>
            </w:r>
          </w:p>
        </w:tc>
        <w:tc>
          <w:tcPr>
            <w:tcW w:w="8550" w:type="dxa"/>
            <w:vAlign w:val="center"/>
          </w:tcPr>
          <w:p w:rsidR="00495C6C" w:rsidRPr="00F14566" w:rsidRDefault="00495C6C" w:rsidP="00EA37ED">
            <w:pPr>
              <w:rPr>
                <w:rFonts w:ascii="微软雅黑" w:eastAsia="微软雅黑" w:hAnsi="微软雅黑"/>
                <w:color w:val="000000"/>
                <w:sz w:val="24"/>
                <w:szCs w:val="24"/>
              </w:rPr>
            </w:pPr>
            <w:r w:rsidRPr="00F14566">
              <w:rPr>
                <w:rFonts w:ascii="微软雅黑" w:eastAsia="微软雅黑" w:hAnsi="微软雅黑" w:hint="eastAsia"/>
                <w:color w:val="000000"/>
                <w:sz w:val="24"/>
                <w:szCs w:val="24"/>
              </w:rPr>
              <w:t>营业执照</w:t>
            </w:r>
            <w:r>
              <w:rPr>
                <w:rFonts w:ascii="微软雅黑" w:eastAsia="微软雅黑" w:hAnsi="微软雅黑" w:hint="eastAsia"/>
                <w:color w:val="000000"/>
                <w:sz w:val="24"/>
                <w:szCs w:val="24"/>
              </w:rPr>
              <w:t>（未三证合一的需提供营业执照、组织机构代码证、税务登记证）</w:t>
            </w:r>
          </w:p>
        </w:tc>
      </w:tr>
      <w:tr w:rsidR="00495C6C" w:rsidRPr="00F14566" w:rsidTr="00EA37ED">
        <w:trPr>
          <w:cantSplit/>
          <w:trHeight w:val="495"/>
          <w:jc w:val="center"/>
        </w:trPr>
        <w:tc>
          <w:tcPr>
            <w:tcW w:w="665" w:type="dxa"/>
            <w:vAlign w:val="center"/>
          </w:tcPr>
          <w:p w:rsidR="00495C6C" w:rsidRPr="00F14566" w:rsidRDefault="00495C6C" w:rsidP="00EA37ED">
            <w:pPr>
              <w:jc w:val="center"/>
              <w:rPr>
                <w:rFonts w:ascii="微软雅黑" w:eastAsia="微软雅黑" w:hAnsi="微软雅黑"/>
                <w:color w:val="000000"/>
                <w:sz w:val="24"/>
                <w:szCs w:val="24"/>
              </w:rPr>
            </w:pPr>
            <w:r>
              <w:rPr>
                <w:rFonts w:ascii="微软雅黑" w:eastAsia="微软雅黑" w:hAnsi="微软雅黑"/>
                <w:color w:val="000000"/>
                <w:sz w:val="24"/>
                <w:szCs w:val="24"/>
              </w:rPr>
              <w:t>2.2</w:t>
            </w:r>
          </w:p>
        </w:tc>
        <w:tc>
          <w:tcPr>
            <w:tcW w:w="8550" w:type="dxa"/>
            <w:vAlign w:val="center"/>
          </w:tcPr>
          <w:p w:rsidR="00495C6C" w:rsidRPr="00F14566" w:rsidRDefault="00495C6C" w:rsidP="00EA37ED">
            <w:pPr>
              <w:rPr>
                <w:rFonts w:ascii="微软雅黑" w:eastAsia="微软雅黑" w:hAnsi="微软雅黑"/>
                <w:color w:val="000000"/>
                <w:sz w:val="24"/>
                <w:szCs w:val="24"/>
              </w:rPr>
            </w:pPr>
            <w:r>
              <w:rPr>
                <w:rFonts w:ascii="微软雅黑" w:eastAsia="微软雅黑" w:hAnsi="微软雅黑" w:hint="eastAsia"/>
                <w:color w:val="000000"/>
                <w:sz w:val="24"/>
                <w:szCs w:val="24"/>
              </w:rPr>
              <w:t>银行</w:t>
            </w:r>
            <w:r w:rsidRPr="00F14566">
              <w:rPr>
                <w:rFonts w:ascii="微软雅黑" w:eastAsia="微软雅黑" w:hAnsi="微软雅黑" w:hint="eastAsia"/>
                <w:color w:val="000000"/>
                <w:sz w:val="24"/>
                <w:szCs w:val="24"/>
              </w:rPr>
              <w:t>开户许可证</w:t>
            </w:r>
          </w:p>
        </w:tc>
      </w:tr>
      <w:tr w:rsidR="00495C6C" w:rsidRPr="00F14566" w:rsidTr="00EA37ED">
        <w:trPr>
          <w:cantSplit/>
          <w:trHeight w:val="495"/>
          <w:jc w:val="center"/>
        </w:trPr>
        <w:tc>
          <w:tcPr>
            <w:tcW w:w="665" w:type="dxa"/>
            <w:vAlign w:val="center"/>
          </w:tcPr>
          <w:p w:rsidR="00495C6C" w:rsidRPr="00F14566" w:rsidRDefault="00495C6C" w:rsidP="00EA37ED">
            <w:pPr>
              <w:jc w:val="center"/>
              <w:rPr>
                <w:rFonts w:ascii="微软雅黑" w:eastAsia="微软雅黑" w:hAnsi="微软雅黑"/>
                <w:color w:val="000000"/>
                <w:sz w:val="24"/>
                <w:szCs w:val="24"/>
              </w:rPr>
            </w:pPr>
            <w:r>
              <w:rPr>
                <w:rFonts w:ascii="微软雅黑" w:eastAsia="微软雅黑" w:hAnsi="微软雅黑"/>
                <w:color w:val="000000"/>
                <w:sz w:val="24"/>
                <w:szCs w:val="24"/>
              </w:rPr>
              <w:t>2.3</w:t>
            </w:r>
          </w:p>
        </w:tc>
        <w:tc>
          <w:tcPr>
            <w:tcW w:w="8550" w:type="dxa"/>
            <w:vAlign w:val="center"/>
          </w:tcPr>
          <w:p w:rsidR="00495C6C" w:rsidRPr="00F14566" w:rsidRDefault="00495C6C" w:rsidP="00EA37ED">
            <w:pPr>
              <w:rPr>
                <w:rFonts w:ascii="微软雅黑" w:eastAsia="微软雅黑" w:hAnsi="微软雅黑"/>
                <w:color w:val="000000"/>
                <w:sz w:val="24"/>
                <w:szCs w:val="24"/>
              </w:rPr>
            </w:pPr>
            <w:r w:rsidRPr="00F14566">
              <w:rPr>
                <w:rFonts w:ascii="微软雅黑" w:eastAsia="微软雅黑" w:hAnsi="微软雅黑" w:hint="eastAsia"/>
                <w:color w:val="000000"/>
                <w:sz w:val="24"/>
                <w:szCs w:val="24"/>
              </w:rPr>
              <w:t>增值税一般纳税人资格证书</w:t>
            </w:r>
          </w:p>
        </w:tc>
      </w:tr>
      <w:tr w:rsidR="00495C6C" w:rsidRPr="00F14566" w:rsidTr="00EA37ED">
        <w:trPr>
          <w:cantSplit/>
          <w:trHeight w:val="495"/>
          <w:jc w:val="center"/>
        </w:trPr>
        <w:tc>
          <w:tcPr>
            <w:tcW w:w="665" w:type="dxa"/>
            <w:vAlign w:val="center"/>
          </w:tcPr>
          <w:p w:rsidR="00495C6C" w:rsidRDefault="00495C6C" w:rsidP="00EA37ED">
            <w:pPr>
              <w:jc w:val="center"/>
              <w:rPr>
                <w:rFonts w:ascii="微软雅黑" w:eastAsia="微软雅黑" w:hAnsi="微软雅黑"/>
                <w:color w:val="000000"/>
                <w:sz w:val="24"/>
                <w:szCs w:val="24"/>
              </w:rPr>
            </w:pPr>
            <w:r>
              <w:rPr>
                <w:rFonts w:ascii="微软雅黑" w:eastAsia="微软雅黑" w:hAnsi="微软雅黑" w:hint="eastAsia"/>
                <w:color w:val="000000"/>
                <w:sz w:val="24"/>
                <w:szCs w:val="24"/>
              </w:rPr>
              <w:t>2.4</w:t>
            </w:r>
          </w:p>
        </w:tc>
        <w:tc>
          <w:tcPr>
            <w:tcW w:w="8550" w:type="dxa"/>
            <w:vAlign w:val="center"/>
          </w:tcPr>
          <w:p w:rsidR="00495C6C" w:rsidRPr="00862A0B" w:rsidRDefault="00495C6C" w:rsidP="00EA37ED">
            <w:pPr>
              <w:rPr>
                <w:rFonts w:ascii="微软雅黑" w:eastAsia="微软雅黑" w:hAnsi="微软雅黑"/>
                <w:color w:val="FF0000"/>
                <w:sz w:val="24"/>
                <w:szCs w:val="24"/>
              </w:rPr>
            </w:pPr>
            <w:r w:rsidRPr="00862A0B">
              <w:rPr>
                <w:rFonts w:ascii="微软雅黑" w:eastAsia="微软雅黑" w:hAnsi="微软雅黑" w:hint="eastAsia"/>
                <w:color w:val="FF0000"/>
                <w:sz w:val="24"/>
                <w:szCs w:val="24"/>
              </w:rPr>
              <w:t>供应商或协作单位道路运输经营许可证</w:t>
            </w:r>
          </w:p>
        </w:tc>
      </w:tr>
      <w:tr w:rsidR="00495C6C" w:rsidRPr="00F14566" w:rsidTr="00EA37ED">
        <w:trPr>
          <w:cantSplit/>
          <w:trHeight w:val="495"/>
          <w:jc w:val="center"/>
        </w:trPr>
        <w:tc>
          <w:tcPr>
            <w:tcW w:w="665" w:type="dxa"/>
            <w:vAlign w:val="center"/>
          </w:tcPr>
          <w:p w:rsidR="00495C6C" w:rsidRPr="00F14566" w:rsidRDefault="00495C6C" w:rsidP="00EA37ED">
            <w:pPr>
              <w:jc w:val="center"/>
              <w:rPr>
                <w:rFonts w:ascii="微软雅黑" w:eastAsia="微软雅黑" w:hAnsi="微软雅黑"/>
                <w:color w:val="000000"/>
                <w:sz w:val="24"/>
                <w:szCs w:val="24"/>
              </w:rPr>
            </w:pPr>
            <w:r>
              <w:rPr>
                <w:rFonts w:ascii="微软雅黑" w:eastAsia="微软雅黑" w:hAnsi="微软雅黑"/>
                <w:color w:val="000000"/>
                <w:sz w:val="24"/>
                <w:szCs w:val="24"/>
              </w:rPr>
              <w:t>2.</w:t>
            </w:r>
            <w:r>
              <w:rPr>
                <w:rFonts w:ascii="微软雅黑" w:eastAsia="微软雅黑" w:hAnsi="微软雅黑" w:hint="eastAsia"/>
                <w:color w:val="000000"/>
                <w:sz w:val="24"/>
                <w:szCs w:val="24"/>
              </w:rPr>
              <w:t>5</w:t>
            </w:r>
          </w:p>
        </w:tc>
        <w:tc>
          <w:tcPr>
            <w:tcW w:w="8550" w:type="dxa"/>
            <w:vAlign w:val="center"/>
          </w:tcPr>
          <w:p w:rsidR="00495C6C" w:rsidRPr="00F14566" w:rsidRDefault="00495C6C" w:rsidP="00EA37ED">
            <w:pPr>
              <w:rPr>
                <w:rFonts w:ascii="微软雅黑" w:eastAsia="微软雅黑" w:hAnsi="微软雅黑"/>
                <w:color w:val="000000"/>
                <w:sz w:val="24"/>
                <w:szCs w:val="24"/>
              </w:rPr>
            </w:pPr>
            <w:r>
              <w:rPr>
                <w:rFonts w:ascii="微软雅黑" w:eastAsia="微软雅黑" w:hAnsi="微软雅黑" w:hint="eastAsia"/>
                <w:color w:val="000000"/>
                <w:sz w:val="24"/>
                <w:szCs w:val="24"/>
              </w:rPr>
              <w:t>业绩证明——（企业运输业绩，提供合同</w:t>
            </w:r>
            <w:r w:rsidRPr="00D10D9B">
              <w:rPr>
                <w:rFonts w:ascii="微软雅黑" w:eastAsia="微软雅黑" w:hAnsi="微软雅黑" w:hint="eastAsia"/>
                <w:color w:val="000000"/>
                <w:sz w:val="24"/>
                <w:szCs w:val="24"/>
              </w:rPr>
              <w:t>）</w:t>
            </w:r>
          </w:p>
        </w:tc>
      </w:tr>
      <w:tr w:rsidR="00495C6C" w:rsidRPr="00F14566" w:rsidTr="00EA37ED">
        <w:trPr>
          <w:cantSplit/>
          <w:trHeight w:val="495"/>
          <w:jc w:val="center"/>
        </w:trPr>
        <w:tc>
          <w:tcPr>
            <w:tcW w:w="665" w:type="dxa"/>
            <w:vAlign w:val="center"/>
          </w:tcPr>
          <w:p w:rsidR="00495C6C" w:rsidRPr="00F14566" w:rsidRDefault="00495C6C" w:rsidP="00EA37ED">
            <w:pPr>
              <w:jc w:val="center"/>
              <w:rPr>
                <w:rFonts w:ascii="微软雅黑" w:eastAsia="微软雅黑" w:hAnsi="微软雅黑"/>
                <w:color w:val="000000"/>
                <w:sz w:val="24"/>
                <w:szCs w:val="24"/>
              </w:rPr>
            </w:pPr>
            <w:r>
              <w:rPr>
                <w:rFonts w:ascii="微软雅黑" w:eastAsia="微软雅黑" w:hAnsi="微软雅黑"/>
                <w:color w:val="000000"/>
                <w:sz w:val="24"/>
                <w:szCs w:val="24"/>
              </w:rPr>
              <w:t>2.</w:t>
            </w:r>
            <w:r>
              <w:rPr>
                <w:rFonts w:ascii="微软雅黑" w:eastAsia="微软雅黑" w:hAnsi="微软雅黑" w:hint="eastAsia"/>
                <w:color w:val="000000"/>
                <w:sz w:val="24"/>
                <w:szCs w:val="24"/>
              </w:rPr>
              <w:t>6</w:t>
            </w:r>
          </w:p>
        </w:tc>
        <w:tc>
          <w:tcPr>
            <w:tcW w:w="8550" w:type="dxa"/>
            <w:vAlign w:val="center"/>
          </w:tcPr>
          <w:p w:rsidR="00495C6C" w:rsidRPr="00996E43" w:rsidRDefault="00495C6C" w:rsidP="00EA37ED">
            <w:pPr>
              <w:rPr>
                <w:rFonts w:ascii="微软雅黑" w:eastAsia="微软雅黑" w:hAnsi="微软雅黑"/>
                <w:color w:val="000000"/>
                <w:sz w:val="24"/>
                <w:szCs w:val="24"/>
              </w:rPr>
            </w:pPr>
            <w:r>
              <w:rPr>
                <w:rFonts w:ascii="微软雅黑" w:eastAsia="微软雅黑" w:hAnsi="微软雅黑" w:hint="eastAsia"/>
                <w:color w:val="000000"/>
                <w:sz w:val="24"/>
                <w:szCs w:val="24"/>
              </w:rPr>
              <w:t>近期公司</w:t>
            </w:r>
            <w:r w:rsidRPr="005F0C5B">
              <w:rPr>
                <w:rFonts w:ascii="微软雅黑" w:eastAsia="微软雅黑" w:hAnsi="微软雅黑" w:hint="eastAsia"/>
                <w:color w:val="000000"/>
                <w:sz w:val="24"/>
                <w:szCs w:val="24"/>
              </w:rPr>
              <w:t>实景照片（①大门、②</w:t>
            </w:r>
            <w:r>
              <w:rPr>
                <w:rFonts w:ascii="微软雅黑" w:eastAsia="微软雅黑" w:hAnsi="微软雅黑" w:hint="eastAsia"/>
                <w:color w:val="000000"/>
                <w:sz w:val="24"/>
                <w:szCs w:val="24"/>
              </w:rPr>
              <w:t>办公室</w:t>
            </w:r>
            <w:r w:rsidRPr="005F0C5B">
              <w:rPr>
                <w:rFonts w:ascii="微软雅黑" w:eastAsia="微软雅黑" w:hAnsi="微软雅黑" w:hint="eastAsia"/>
                <w:color w:val="000000"/>
                <w:sz w:val="24"/>
                <w:szCs w:val="24"/>
              </w:rPr>
              <w:t>、③</w:t>
            </w:r>
            <w:r>
              <w:rPr>
                <w:rFonts w:ascii="微软雅黑" w:eastAsia="微软雅黑" w:hAnsi="微软雅黑" w:hint="eastAsia"/>
                <w:color w:val="000000"/>
                <w:sz w:val="24"/>
                <w:szCs w:val="24"/>
              </w:rPr>
              <w:t>车辆照片</w:t>
            </w:r>
            <w:r w:rsidRPr="005F0C5B">
              <w:rPr>
                <w:rFonts w:ascii="微软雅黑" w:eastAsia="微软雅黑" w:hAnsi="微软雅黑" w:hint="eastAsia"/>
                <w:color w:val="000000"/>
                <w:sz w:val="24"/>
                <w:szCs w:val="24"/>
              </w:rPr>
              <w:t>）</w:t>
            </w:r>
          </w:p>
        </w:tc>
      </w:tr>
      <w:tr w:rsidR="00495C6C" w:rsidRPr="00F14566" w:rsidTr="00EA37ED">
        <w:trPr>
          <w:cantSplit/>
          <w:trHeight w:val="495"/>
          <w:jc w:val="center"/>
        </w:trPr>
        <w:tc>
          <w:tcPr>
            <w:tcW w:w="665" w:type="dxa"/>
            <w:vAlign w:val="center"/>
          </w:tcPr>
          <w:p w:rsidR="00495C6C" w:rsidRPr="00F14566" w:rsidRDefault="00495C6C" w:rsidP="00EA37ED">
            <w:pPr>
              <w:jc w:val="center"/>
              <w:rPr>
                <w:rFonts w:ascii="微软雅黑" w:eastAsia="微软雅黑" w:hAnsi="微软雅黑"/>
                <w:color w:val="000000"/>
                <w:sz w:val="24"/>
                <w:szCs w:val="24"/>
              </w:rPr>
            </w:pPr>
            <w:r>
              <w:rPr>
                <w:rFonts w:ascii="微软雅黑" w:eastAsia="微软雅黑" w:hAnsi="微软雅黑"/>
                <w:color w:val="000000"/>
                <w:sz w:val="24"/>
                <w:szCs w:val="24"/>
              </w:rPr>
              <w:t>2.</w:t>
            </w:r>
            <w:r>
              <w:rPr>
                <w:rFonts w:ascii="微软雅黑" w:eastAsia="微软雅黑" w:hAnsi="微软雅黑" w:hint="eastAsia"/>
                <w:color w:val="000000"/>
                <w:sz w:val="24"/>
                <w:szCs w:val="24"/>
              </w:rPr>
              <w:t>7</w:t>
            </w:r>
          </w:p>
        </w:tc>
        <w:tc>
          <w:tcPr>
            <w:tcW w:w="8550" w:type="dxa"/>
            <w:vAlign w:val="center"/>
          </w:tcPr>
          <w:p w:rsidR="00495C6C" w:rsidRPr="00403EA0" w:rsidRDefault="00495C6C" w:rsidP="00EA37ED">
            <w:pPr>
              <w:rPr>
                <w:rFonts w:ascii="微软雅黑" w:eastAsia="微软雅黑" w:hAnsi="微软雅黑"/>
                <w:b/>
                <w:color w:val="FF0000"/>
                <w:sz w:val="24"/>
                <w:szCs w:val="24"/>
              </w:rPr>
            </w:pPr>
            <w:r w:rsidRPr="00403EA0">
              <w:rPr>
                <w:rFonts w:ascii="微软雅黑" w:eastAsia="微软雅黑" w:hAnsi="微软雅黑" w:hint="eastAsia"/>
                <w:b/>
                <w:color w:val="FF0000"/>
                <w:sz w:val="24"/>
                <w:szCs w:val="24"/>
              </w:rPr>
              <w:t>安全管理制度</w:t>
            </w:r>
          </w:p>
        </w:tc>
      </w:tr>
      <w:tr w:rsidR="00495C6C" w:rsidRPr="00F14566" w:rsidTr="00EA37ED">
        <w:trPr>
          <w:cantSplit/>
          <w:trHeight w:val="495"/>
          <w:jc w:val="center"/>
        </w:trPr>
        <w:tc>
          <w:tcPr>
            <w:tcW w:w="665" w:type="dxa"/>
            <w:vAlign w:val="center"/>
          </w:tcPr>
          <w:p w:rsidR="00495C6C" w:rsidRPr="00F14566" w:rsidRDefault="00495C6C" w:rsidP="00EA37ED">
            <w:pPr>
              <w:jc w:val="center"/>
              <w:rPr>
                <w:rFonts w:ascii="微软雅黑" w:eastAsia="微软雅黑" w:hAnsi="微软雅黑"/>
                <w:color w:val="000000"/>
                <w:sz w:val="24"/>
                <w:szCs w:val="24"/>
              </w:rPr>
            </w:pPr>
            <w:r>
              <w:rPr>
                <w:rFonts w:ascii="微软雅黑" w:eastAsia="微软雅黑" w:hAnsi="微软雅黑"/>
                <w:color w:val="000000"/>
                <w:sz w:val="24"/>
                <w:szCs w:val="24"/>
              </w:rPr>
              <w:t>2.</w:t>
            </w:r>
            <w:r>
              <w:rPr>
                <w:rFonts w:ascii="微软雅黑" w:eastAsia="微软雅黑" w:hAnsi="微软雅黑" w:hint="eastAsia"/>
                <w:color w:val="000000"/>
                <w:sz w:val="24"/>
                <w:szCs w:val="24"/>
              </w:rPr>
              <w:t>8</w:t>
            </w:r>
          </w:p>
        </w:tc>
        <w:tc>
          <w:tcPr>
            <w:tcW w:w="8550" w:type="dxa"/>
            <w:vAlign w:val="center"/>
          </w:tcPr>
          <w:p w:rsidR="00495C6C" w:rsidRPr="00F14566" w:rsidRDefault="00495C6C" w:rsidP="00EA37ED">
            <w:pPr>
              <w:rPr>
                <w:rFonts w:ascii="微软雅黑" w:eastAsia="微软雅黑" w:hAnsi="微软雅黑"/>
                <w:color w:val="000000"/>
                <w:sz w:val="24"/>
                <w:szCs w:val="24"/>
              </w:rPr>
            </w:pPr>
            <w:r>
              <w:rPr>
                <w:rFonts w:ascii="微软雅黑" w:eastAsia="微软雅黑" w:hAnsi="微软雅黑" w:hint="eastAsia"/>
                <w:color w:val="000000"/>
                <w:sz w:val="24"/>
                <w:szCs w:val="24"/>
              </w:rPr>
              <w:t>其他：</w:t>
            </w:r>
            <w:r w:rsidRPr="00F14566">
              <w:rPr>
                <w:rFonts w:ascii="微软雅黑" w:eastAsia="微软雅黑" w:hAnsi="微软雅黑" w:hint="eastAsia"/>
                <w:color w:val="000000"/>
                <w:sz w:val="24"/>
                <w:szCs w:val="24"/>
              </w:rPr>
              <w:t>投标申请人认为需要提交的其他资质证明文件（荣誉证书、银行资信证明、重点纳税企业证明等）</w:t>
            </w:r>
          </w:p>
        </w:tc>
      </w:tr>
    </w:tbl>
    <w:p w:rsidR="005F0C5B" w:rsidRPr="00495C6C" w:rsidRDefault="005F0C5B" w:rsidP="005F0C5B">
      <w:pPr>
        <w:spacing w:line="460" w:lineRule="exact"/>
        <w:jc w:val="left"/>
        <w:rPr>
          <w:rFonts w:ascii="微软雅黑" w:eastAsia="微软雅黑" w:hAnsi="微软雅黑"/>
          <w:color w:val="000000"/>
          <w:sz w:val="24"/>
          <w:szCs w:val="24"/>
        </w:rPr>
      </w:pPr>
    </w:p>
    <w:p w:rsidR="005F0C5B" w:rsidRPr="0048139B" w:rsidRDefault="005F0C5B" w:rsidP="005F0C5B">
      <w:pPr>
        <w:spacing w:line="460" w:lineRule="exact"/>
        <w:jc w:val="left"/>
        <w:rPr>
          <w:rFonts w:ascii="微软雅黑" w:eastAsia="微软雅黑" w:hAnsi="微软雅黑"/>
          <w:b/>
          <w:color w:val="000000"/>
          <w:sz w:val="24"/>
          <w:szCs w:val="24"/>
        </w:rPr>
      </w:pPr>
      <w:r w:rsidRPr="0048139B">
        <w:rPr>
          <w:rFonts w:ascii="微软雅黑" w:eastAsia="微软雅黑" w:hAnsi="微软雅黑" w:hint="eastAsia"/>
          <w:b/>
          <w:color w:val="000000"/>
          <w:sz w:val="24"/>
          <w:szCs w:val="24"/>
        </w:rPr>
        <w:t>资格预审须知：</w:t>
      </w:r>
    </w:p>
    <w:p w:rsidR="005F0C5B" w:rsidRPr="00956921" w:rsidRDefault="005F0C5B" w:rsidP="005F0C5B">
      <w:pPr>
        <w:pStyle w:val="af3"/>
        <w:numPr>
          <w:ilvl w:val="0"/>
          <w:numId w:val="13"/>
        </w:numPr>
        <w:spacing w:line="460" w:lineRule="exact"/>
        <w:ind w:firstLineChars="0"/>
        <w:jc w:val="left"/>
        <w:rPr>
          <w:rFonts w:ascii="微软雅黑" w:eastAsia="微软雅黑" w:hAnsi="微软雅黑"/>
          <w:color w:val="000000"/>
          <w:sz w:val="24"/>
          <w:szCs w:val="24"/>
        </w:rPr>
      </w:pPr>
      <w:r w:rsidRPr="00585135">
        <w:rPr>
          <w:rFonts w:ascii="微软雅黑" w:eastAsia="微软雅黑" w:hAnsi="微软雅黑" w:hint="eastAsia"/>
          <w:color w:val="FF0000"/>
          <w:sz w:val="24"/>
          <w:szCs w:val="24"/>
        </w:rPr>
        <w:t>已成为</w:t>
      </w:r>
      <w:r w:rsidRPr="00956921">
        <w:rPr>
          <w:rFonts w:ascii="微软雅黑" w:eastAsia="微软雅黑" w:hAnsi="微软雅黑" w:hint="eastAsia"/>
          <w:color w:val="000000"/>
          <w:sz w:val="24"/>
          <w:szCs w:val="24"/>
        </w:rPr>
        <w:t>华润水泥招采平台系统</w:t>
      </w:r>
      <w:r w:rsidRPr="00956921">
        <w:rPr>
          <w:rFonts w:ascii="微软雅黑" w:eastAsia="微软雅黑" w:hAnsi="微软雅黑" w:hint="eastAsia"/>
          <w:color w:val="FF0000"/>
          <w:sz w:val="24"/>
          <w:szCs w:val="24"/>
        </w:rPr>
        <w:t>合格供应商</w:t>
      </w:r>
      <w:r w:rsidRPr="00956921">
        <w:rPr>
          <w:rFonts w:ascii="微软雅黑" w:eastAsia="微软雅黑" w:hAnsi="微软雅黑" w:hint="eastAsia"/>
          <w:color w:val="000000"/>
          <w:sz w:val="24"/>
          <w:szCs w:val="24"/>
        </w:rPr>
        <w:t>的</w:t>
      </w:r>
      <w:r>
        <w:rPr>
          <w:rFonts w:ascii="微软雅黑" w:eastAsia="微软雅黑" w:hAnsi="微软雅黑" w:hint="eastAsia"/>
          <w:color w:val="000000"/>
          <w:sz w:val="24"/>
          <w:szCs w:val="24"/>
        </w:rPr>
        <w:t>供应商</w:t>
      </w:r>
      <w:r w:rsidRPr="00956921">
        <w:rPr>
          <w:rFonts w:ascii="微软雅黑" w:eastAsia="微软雅黑" w:hAnsi="微软雅黑" w:hint="eastAsia"/>
          <w:color w:val="000000"/>
          <w:sz w:val="24"/>
          <w:szCs w:val="24"/>
        </w:rPr>
        <w:t>，根据资格预审</w:t>
      </w:r>
      <w:r>
        <w:rPr>
          <w:rFonts w:ascii="微软雅黑" w:eastAsia="微软雅黑" w:hAnsi="微软雅黑" w:hint="eastAsia"/>
          <w:color w:val="FF0000"/>
          <w:sz w:val="24"/>
          <w:szCs w:val="24"/>
        </w:rPr>
        <w:t>1</w:t>
      </w:r>
      <w:r>
        <w:rPr>
          <w:rFonts w:ascii="微软雅黑" w:eastAsia="微软雅黑" w:hAnsi="微软雅黑"/>
          <w:color w:val="FF0000"/>
          <w:sz w:val="24"/>
          <w:szCs w:val="24"/>
        </w:rPr>
        <w:t>.1-1.</w:t>
      </w:r>
      <w:r w:rsidR="005C6E7B">
        <w:rPr>
          <w:rFonts w:ascii="微软雅黑" w:eastAsia="微软雅黑" w:hAnsi="微软雅黑" w:hint="eastAsia"/>
          <w:color w:val="FF0000"/>
          <w:sz w:val="24"/>
          <w:szCs w:val="24"/>
        </w:rPr>
        <w:t>5</w:t>
      </w:r>
      <w:r>
        <w:rPr>
          <w:rFonts w:ascii="微软雅黑" w:eastAsia="微软雅黑" w:hAnsi="微软雅黑" w:hint="eastAsia"/>
          <w:color w:val="FF0000"/>
          <w:sz w:val="24"/>
          <w:szCs w:val="24"/>
        </w:rPr>
        <w:t>项，共</w:t>
      </w:r>
      <w:r w:rsidR="005C6E7B">
        <w:rPr>
          <w:rFonts w:ascii="微软雅黑" w:eastAsia="微软雅黑" w:hAnsi="微软雅黑" w:hint="eastAsia"/>
          <w:color w:val="FF0000"/>
          <w:sz w:val="24"/>
          <w:szCs w:val="24"/>
        </w:rPr>
        <w:t>5</w:t>
      </w:r>
      <w:r>
        <w:rPr>
          <w:rFonts w:ascii="微软雅黑" w:eastAsia="微软雅黑" w:hAnsi="微软雅黑" w:hint="eastAsia"/>
          <w:color w:val="FF0000"/>
          <w:sz w:val="24"/>
          <w:szCs w:val="24"/>
        </w:rPr>
        <w:t>项</w:t>
      </w:r>
      <w:r w:rsidRPr="00956921">
        <w:rPr>
          <w:rFonts w:ascii="微软雅黑" w:eastAsia="微软雅黑" w:hAnsi="微软雅黑" w:hint="eastAsia"/>
          <w:color w:val="000000"/>
          <w:sz w:val="24"/>
          <w:szCs w:val="24"/>
        </w:rPr>
        <w:t>审查是否通过报名；</w:t>
      </w:r>
    </w:p>
    <w:p w:rsidR="005F0C5B" w:rsidRDefault="005F0C5B" w:rsidP="005F0C5B">
      <w:pPr>
        <w:pStyle w:val="af3"/>
        <w:numPr>
          <w:ilvl w:val="0"/>
          <w:numId w:val="13"/>
        </w:numPr>
        <w:spacing w:line="460" w:lineRule="exact"/>
        <w:ind w:firstLineChars="0"/>
        <w:jc w:val="left"/>
        <w:rPr>
          <w:rFonts w:ascii="微软雅黑" w:eastAsia="微软雅黑" w:hAnsi="微软雅黑"/>
          <w:color w:val="000000"/>
          <w:sz w:val="24"/>
          <w:szCs w:val="24"/>
        </w:rPr>
      </w:pPr>
      <w:r w:rsidRPr="0078378F">
        <w:rPr>
          <w:rFonts w:ascii="微软雅黑" w:eastAsia="微软雅黑" w:hAnsi="微软雅黑" w:hint="eastAsia"/>
          <w:color w:val="FF0000"/>
          <w:sz w:val="24"/>
          <w:szCs w:val="24"/>
        </w:rPr>
        <w:t>未成为合格供应商</w:t>
      </w:r>
      <w:r>
        <w:rPr>
          <w:rFonts w:ascii="微软雅黑" w:eastAsia="微软雅黑" w:hAnsi="微软雅黑" w:hint="eastAsia"/>
          <w:color w:val="000000"/>
          <w:sz w:val="24"/>
          <w:szCs w:val="24"/>
        </w:rPr>
        <w:t>或</w:t>
      </w:r>
      <w:r w:rsidRPr="0078378F">
        <w:rPr>
          <w:rFonts w:ascii="微软雅黑" w:eastAsia="微软雅黑" w:hAnsi="微软雅黑" w:hint="eastAsia"/>
          <w:color w:val="FF0000"/>
          <w:sz w:val="24"/>
          <w:szCs w:val="24"/>
        </w:rPr>
        <w:t>未在华润水泥招采平台系统注册</w:t>
      </w:r>
      <w:r>
        <w:rPr>
          <w:rFonts w:ascii="微软雅黑" w:eastAsia="微软雅黑" w:hAnsi="微软雅黑" w:hint="eastAsia"/>
          <w:color w:val="000000"/>
          <w:sz w:val="24"/>
          <w:szCs w:val="24"/>
        </w:rPr>
        <w:t>的供应商，需提供资格预审</w:t>
      </w:r>
      <w:r w:rsidRPr="00043848">
        <w:rPr>
          <w:rFonts w:ascii="微软雅黑" w:eastAsia="微软雅黑" w:hAnsi="微软雅黑" w:hint="eastAsia"/>
          <w:color w:val="FF0000"/>
          <w:sz w:val="24"/>
          <w:szCs w:val="24"/>
        </w:rPr>
        <w:t>1</w:t>
      </w:r>
      <w:r w:rsidRPr="00043848">
        <w:rPr>
          <w:rFonts w:ascii="微软雅黑" w:eastAsia="微软雅黑" w:hAnsi="微软雅黑"/>
          <w:color w:val="FF0000"/>
          <w:sz w:val="24"/>
          <w:szCs w:val="24"/>
        </w:rPr>
        <w:t>.1-1.</w:t>
      </w:r>
      <w:r w:rsidR="005C6E7B">
        <w:rPr>
          <w:rFonts w:ascii="微软雅黑" w:eastAsia="微软雅黑" w:hAnsi="微软雅黑" w:hint="eastAsia"/>
          <w:color w:val="FF0000"/>
          <w:sz w:val="24"/>
          <w:szCs w:val="24"/>
        </w:rPr>
        <w:t>5</w:t>
      </w:r>
      <w:r w:rsidRPr="00043848">
        <w:rPr>
          <w:rFonts w:ascii="微软雅黑" w:eastAsia="微软雅黑" w:hAnsi="微软雅黑" w:hint="eastAsia"/>
          <w:color w:val="FF0000"/>
          <w:sz w:val="24"/>
          <w:szCs w:val="24"/>
        </w:rPr>
        <w:t>和2.1</w:t>
      </w:r>
      <w:r w:rsidRPr="00043848">
        <w:rPr>
          <w:rFonts w:ascii="微软雅黑" w:eastAsia="微软雅黑" w:hAnsi="微软雅黑"/>
          <w:color w:val="FF0000"/>
          <w:sz w:val="24"/>
          <w:szCs w:val="24"/>
        </w:rPr>
        <w:t>-2.</w:t>
      </w:r>
      <w:r w:rsidR="0064488D">
        <w:rPr>
          <w:rFonts w:ascii="微软雅黑" w:eastAsia="微软雅黑" w:hAnsi="微软雅黑" w:hint="eastAsia"/>
          <w:color w:val="FF0000"/>
          <w:sz w:val="24"/>
          <w:szCs w:val="24"/>
        </w:rPr>
        <w:t>8</w:t>
      </w:r>
      <w:r w:rsidRPr="00043848">
        <w:rPr>
          <w:rFonts w:ascii="微软雅黑" w:eastAsia="微软雅黑" w:hAnsi="微软雅黑" w:hint="eastAsia"/>
          <w:color w:val="FF0000"/>
          <w:sz w:val="24"/>
          <w:szCs w:val="24"/>
        </w:rPr>
        <w:t>所有资料，</w:t>
      </w:r>
      <w:r w:rsidRPr="00043848">
        <w:rPr>
          <w:rFonts w:ascii="微软雅黑" w:eastAsia="微软雅黑" w:hAnsi="微软雅黑"/>
          <w:color w:val="FF0000"/>
          <w:sz w:val="24"/>
          <w:szCs w:val="24"/>
        </w:rPr>
        <w:t>共计</w:t>
      </w:r>
      <w:r w:rsidRPr="00043848">
        <w:rPr>
          <w:rFonts w:ascii="微软雅黑" w:eastAsia="微软雅黑" w:hAnsi="微软雅黑" w:hint="eastAsia"/>
          <w:color w:val="FF0000"/>
          <w:sz w:val="24"/>
          <w:szCs w:val="24"/>
        </w:rPr>
        <w:t>1</w:t>
      </w:r>
      <w:r w:rsidR="00E81FC7">
        <w:rPr>
          <w:rFonts w:ascii="微软雅黑" w:eastAsia="微软雅黑" w:hAnsi="微软雅黑" w:hint="eastAsia"/>
          <w:color w:val="FF0000"/>
          <w:sz w:val="24"/>
          <w:szCs w:val="24"/>
        </w:rPr>
        <w:t>3</w:t>
      </w:r>
      <w:r w:rsidRPr="00043848">
        <w:rPr>
          <w:rFonts w:ascii="微软雅黑" w:eastAsia="微软雅黑" w:hAnsi="微软雅黑" w:hint="eastAsia"/>
          <w:color w:val="FF0000"/>
          <w:sz w:val="24"/>
          <w:szCs w:val="24"/>
        </w:rPr>
        <w:t>项</w:t>
      </w:r>
      <w:r>
        <w:rPr>
          <w:rFonts w:ascii="微软雅黑" w:eastAsia="微软雅黑" w:hAnsi="微软雅黑" w:hint="eastAsia"/>
          <w:color w:val="000000"/>
          <w:sz w:val="24"/>
          <w:szCs w:val="24"/>
        </w:rPr>
        <w:t>；</w:t>
      </w:r>
    </w:p>
    <w:p w:rsidR="005F0C5B" w:rsidRDefault="005F0C5B" w:rsidP="005F0C5B">
      <w:pPr>
        <w:pStyle w:val="af3"/>
        <w:numPr>
          <w:ilvl w:val="0"/>
          <w:numId w:val="13"/>
        </w:numPr>
        <w:spacing w:line="460" w:lineRule="exact"/>
        <w:ind w:firstLineChars="0"/>
        <w:jc w:val="left"/>
        <w:rPr>
          <w:rFonts w:ascii="微软雅黑" w:eastAsia="微软雅黑" w:hAnsi="微软雅黑"/>
          <w:color w:val="000000"/>
          <w:sz w:val="24"/>
          <w:szCs w:val="24"/>
        </w:rPr>
      </w:pPr>
      <w:r>
        <w:rPr>
          <w:rFonts w:ascii="微软雅黑" w:eastAsia="微软雅黑" w:hAnsi="微软雅黑" w:hint="eastAsia"/>
          <w:color w:val="000000"/>
          <w:sz w:val="24"/>
          <w:szCs w:val="24"/>
        </w:rPr>
        <w:t>资料提供方式：</w:t>
      </w:r>
      <w:r w:rsidRPr="00043848">
        <w:rPr>
          <w:rFonts w:ascii="微软雅黑" w:eastAsia="微软雅黑" w:hAnsi="微软雅黑" w:hint="eastAsia"/>
          <w:color w:val="000000"/>
          <w:sz w:val="24"/>
          <w:szCs w:val="24"/>
        </w:rPr>
        <w:t>投标人</w:t>
      </w:r>
      <w:r>
        <w:rPr>
          <w:rFonts w:ascii="微软雅黑" w:eastAsia="微软雅黑" w:hAnsi="微软雅黑" w:hint="eastAsia"/>
          <w:color w:val="000000"/>
          <w:sz w:val="24"/>
          <w:szCs w:val="24"/>
        </w:rPr>
        <w:t>将预审资料</w:t>
      </w:r>
      <w:r w:rsidRPr="00043848">
        <w:rPr>
          <w:rFonts w:ascii="微软雅黑" w:eastAsia="微软雅黑" w:hAnsi="微软雅黑" w:hint="eastAsia"/>
          <w:color w:val="000000"/>
          <w:sz w:val="24"/>
          <w:szCs w:val="24"/>
        </w:rPr>
        <w:t>扫描为PDF</w:t>
      </w:r>
      <w:r>
        <w:rPr>
          <w:rFonts w:ascii="微软雅黑" w:eastAsia="微软雅黑" w:hAnsi="微软雅黑" w:hint="eastAsia"/>
          <w:color w:val="000000"/>
          <w:sz w:val="24"/>
          <w:szCs w:val="24"/>
        </w:rPr>
        <w:t>格式，</w:t>
      </w:r>
      <w:r w:rsidRPr="00C44AE6">
        <w:rPr>
          <w:rFonts w:ascii="微软雅黑" w:eastAsia="微软雅黑" w:hAnsi="微软雅黑" w:hint="eastAsia"/>
          <w:color w:val="FF0000"/>
          <w:sz w:val="24"/>
          <w:szCs w:val="24"/>
        </w:rPr>
        <w:t>压缩打包在网上报名界面以附件的形式上传。</w:t>
      </w:r>
      <w:r w:rsidRPr="00043848">
        <w:rPr>
          <w:rFonts w:ascii="微软雅黑" w:eastAsia="微软雅黑" w:hAnsi="微软雅黑" w:hint="eastAsia"/>
          <w:color w:val="000000"/>
          <w:sz w:val="24"/>
          <w:szCs w:val="24"/>
        </w:rPr>
        <w:t>若因资料未提交完整而影响资格预审结果，由投标人自行承担，谢谢合作！</w:t>
      </w:r>
    </w:p>
    <w:p w:rsidR="00E81FC7" w:rsidRDefault="00E81FC7" w:rsidP="0064488D">
      <w:pPr>
        <w:spacing w:line="460" w:lineRule="exact"/>
        <w:rPr>
          <w:rFonts w:ascii="微软雅黑" w:eastAsia="微软雅黑" w:hAnsi="微软雅黑"/>
          <w:sz w:val="28"/>
          <w:szCs w:val="28"/>
        </w:rPr>
      </w:pPr>
    </w:p>
    <w:p w:rsidR="00151A21" w:rsidRPr="0064488D" w:rsidRDefault="00151A21" w:rsidP="0064488D">
      <w:pPr>
        <w:spacing w:line="460" w:lineRule="exact"/>
        <w:rPr>
          <w:rFonts w:ascii="微软雅黑" w:eastAsia="微软雅黑" w:hAnsi="微软雅黑"/>
          <w:color w:val="000000"/>
          <w:sz w:val="24"/>
          <w:szCs w:val="24"/>
        </w:rPr>
      </w:pPr>
      <w:r>
        <w:rPr>
          <w:rFonts w:ascii="微软雅黑" w:eastAsia="微软雅黑" w:hAnsi="微软雅黑" w:hint="eastAsia"/>
          <w:sz w:val="28"/>
          <w:szCs w:val="28"/>
        </w:rPr>
        <w:t>附件一</w:t>
      </w:r>
      <w:r w:rsidRPr="00B75F50">
        <w:rPr>
          <w:rFonts w:ascii="微软雅黑" w:eastAsia="微软雅黑" w:hAnsi="微软雅黑" w:cs="Arial" w:hint="eastAsia"/>
          <w:bCs/>
          <w:sz w:val="30"/>
          <w:szCs w:val="30"/>
        </w:rPr>
        <w:t xml:space="preserve">                    </w:t>
      </w:r>
      <w:r w:rsidRPr="00B75F50">
        <w:rPr>
          <w:rFonts w:ascii="微软雅黑" w:eastAsia="微软雅黑" w:hAnsi="微软雅黑" w:cs="Arial"/>
          <w:bCs/>
          <w:sz w:val="30"/>
          <w:szCs w:val="30"/>
        </w:rPr>
        <w:t>投标单位情况表</w:t>
      </w:r>
    </w:p>
    <w:p w:rsidR="00151A21" w:rsidRPr="00B75F50" w:rsidRDefault="00151A21" w:rsidP="00151A21">
      <w:pPr>
        <w:spacing w:line="360" w:lineRule="auto"/>
        <w:ind w:firstLineChars="200" w:firstLine="480"/>
        <w:rPr>
          <w:rFonts w:ascii="微软雅黑" w:eastAsia="微软雅黑" w:hAnsi="微软雅黑" w:cs="Arial"/>
          <w:bCs/>
          <w:sz w:val="24"/>
          <w:szCs w:val="24"/>
        </w:rPr>
      </w:pPr>
      <w:r w:rsidRPr="00B75F50">
        <w:rPr>
          <w:rFonts w:ascii="微软雅黑" w:eastAsia="微软雅黑" w:hAnsi="微软雅黑" w:cs="Arial" w:hint="eastAsia"/>
          <w:bCs/>
          <w:sz w:val="24"/>
          <w:szCs w:val="24"/>
        </w:rPr>
        <w:t xml:space="preserve">投标方名称:                                    填写日期：                                                   </w:t>
      </w:r>
    </w:p>
    <w:tbl>
      <w:tblPr>
        <w:tblW w:w="9781" w:type="dxa"/>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1763"/>
        <w:gridCol w:w="1619"/>
        <w:gridCol w:w="360"/>
        <w:gridCol w:w="1218"/>
        <w:gridCol w:w="375"/>
        <w:gridCol w:w="47"/>
        <w:gridCol w:w="879"/>
        <w:gridCol w:w="334"/>
        <w:gridCol w:w="918"/>
        <w:gridCol w:w="8"/>
        <w:gridCol w:w="2260"/>
      </w:tblGrid>
      <w:tr w:rsidR="00151A21" w:rsidRPr="00B75F50" w:rsidTr="00966728">
        <w:trPr>
          <w:cantSplit/>
          <w:trHeight w:val="392"/>
        </w:trPr>
        <w:tc>
          <w:tcPr>
            <w:tcW w:w="1763" w:type="dxa"/>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单位名称</w:t>
            </w:r>
          </w:p>
        </w:tc>
        <w:tc>
          <w:tcPr>
            <w:tcW w:w="8018" w:type="dxa"/>
            <w:gridSpan w:val="10"/>
          </w:tcPr>
          <w:p w:rsidR="00151A21" w:rsidRPr="00B75F50" w:rsidRDefault="00151A21" w:rsidP="00151A21">
            <w:pPr>
              <w:ind w:firstLineChars="300" w:firstLine="720"/>
              <w:jc w:val="center"/>
              <w:rPr>
                <w:rFonts w:ascii="微软雅黑" w:eastAsia="微软雅黑" w:hAnsi="微软雅黑" w:cs="Arial"/>
                <w:bCs/>
                <w:sz w:val="24"/>
                <w:szCs w:val="24"/>
              </w:rPr>
            </w:pPr>
          </w:p>
        </w:tc>
      </w:tr>
      <w:tr w:rsidR="00151A21" w:rsidRPr="00B75F50" w:rsidTr="00966728">
        <w:trPr>
          <w:cantSplit/>
          <w:trHeight w:val="392"/>
        </w:trPr>
        <w:tc>
          <w:tcPr>
            <w:tcW w:w="1763" w:type="dxa"/>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详细地址</w:t>
            </w:r>
          </w:p>
        </w:tc>
        <w:tc>
          <w:tcPr>
            <w:tcW w:w="8018" w:type="dxa"/>
            <w:gridSpan w:val="10"/>
          </w:tcPr>
          <w:p w:rsidR="00151A21" w:rsidRPr="00B75F50" w:rsidRDefault="00151A21" w:rsidP="00151A21">
            <w:pPr>
              <w:ind w:firstLineChars="300" w:firstLine="720"/>
              <w:jc w:val="center"/>
              <w:rPr>
                <w:rFonts w:ascii="微软雅黑" w:eastAsia="微软雅黑" w:hAnsi="微软雅黑" w:cs="Arial"/>
                <w:bCs/>
                <w:sz w:val="24"/>
                <w:szCs w:val="24"/>
              </w:rPr>
            </w:pPr>
          </w:p>
        </w:tc>
      </w:tr>
      <w:tr w:rsidR="00151A21" w:rsidRPr="00B75F50" w:rsidTr="00966728">
        <w:trPr>
          <w:cantSplit/>
          <w:trHeight w:val="419"/>
        </w:trPr>
        <w:tc>
          <w:tcPr>
            <w:tcW w:w="1763" w:type="dxa"/>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单位性质</w:t>
            </w:r>
          </w:p>
        </w:tc>
        <w:tc>
          <w:tcPr>
            <w:tcW w:w="8018" w:type="dxa"/>
            <w:gridSpan w:val="10"/>
          </w:tcPr>
          <w:p w:rsidR="00151A21" w:rsidRPr="00B75F50" w:rsidRDefault="00151A21" w:rsidP="00151A21">
            <w:pPr>
              <w:ind w:firstLineChars="300" w:firstLine="720"/>
              <w:jc w:val="center"/>
              <w:rPr>
                <w:rFonts w:ascii="微软雅黑" w:eastAsia="微软雅黑" w:hAnsi="微软雅黑" w:cs="Arial"/>
                <w:bCs/>
                <w:sz w:val="24"/>
                <w:szCs w:val="24"/>
              </w:rPr>
            </w:pPr>
          </w:p>
        </w:tc>
      </w:tr>
      <w:tr w:rsidR="00151A21" w:rsidRPr="00B75F50" w:rsidTr="00966728">
        <w:trPr>
          <w:trHeight w:val="392"/>
        </w:trPr>
        <w:tc>
          <w:tcPr>
            <w:tcW w:w="1763" w:type="dxa"/>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主管部门</w:t>
            </w:r>
          </w:p>
        </w:tc>
        <w:tc>
          <w:tcPr>
            <w:tcW w:w="1979" w:type="dxa"/>
            <w:gridSpan w:val="2"/>
          </w:tcPr>
          <w:p w:rsidR="00151A21" w:rsidRPr="00B75F50" w:rsidRDefault="00151A21" w:rsidP="00151A21">
            <w:pPr>
              <w:jc w:val="center"/>
              <w:rPr>
                <w:rFonts w:ascii="微软雅黑" w:eastAsia="微软雅黑" w:hAnsi="微软雅黑" w:cs="Arial"/>
                <w:bCs/>
                <w:sz w:val="24"/>
                <w:szCs w:val="24"/>
              </w:rPr>
            </w:pPr>
          </w:p>
        </w:tc>
        <w:tc>
          <w:tcPr>
            <w:tcW w:w="1218" w:type="dxa"/>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法人代表</w:t>
            </w:r>
          </w:p>
        </w:tc>
        <w:tc>
          <w:tcPr>
            <w:tcW w:w="1635" w:type="dxa"/>
            <w:gridSpan w:val="4"/>
          </w:tcPr>
          <w:p w:rsidR="00151A21" w:rsidRPr="00B75F50" w:rsidRDefault="00151A21" w:rsidP="00151A21">
            <w:pPr>
              <w:jc w:val="center"/>
              <w:rPr>
                <w:rFonts w:ascii="微软雅黑" w:eastAsia="微软雅黑" w:hAnsi="微软雅黑" w:cs="Arial"/>
                <w:bCs/>
                <w:sz w:val="24"/>
                <w:szCs w:val="24"/>
              </w:rPr>
            </w:pPr>
          </w:p>
        </w:tc>
        <w:tc>
          <w:tcPr>
            <w:tcW w:w="926" w:type="dxa"/>
            <w:gridSpan w:val="2"/>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职务</w:t>
            </w:r>
          </w:p>
        </w:tc>
        <w:tc>
          <w:tcPr>
            <w:tcW w:w="2260" w:type="dxa"/>
          </w:tcPr>
          <w:p w:rsidR="00151A21" w:rsidRPr="00B75F50" w:rsidRDefault="00151A21" w:rsidP="00151A21">
            <w:pPr>
              <w:jc w:val="center"/>
              <w:rPr>
                <w:rFonts w:ascii="微软雅黑" w:eastAsia="微软雅黑" w:hAnsi="微软雅黑" w:cs="Arial"/>
                <w:bCs/>
                <w:sz w:val="24"/>
                <w:szCs w:val="24"/>
              </w:rPr>
            </w:pPr>
          </w:p>
        </w:tc>
      </w:tr>
      <w:tr w:rsidR="00151A21" w:rsidRPr="00B75F50" w:rsidTr="00966728">
        <w:trPr>
          <w:trHeight w:val="392"/>
        </w:trPr>
        <w:tc>
          <w:tcPr>
            <w:tcW w:w="1763" w:type="dxa"/>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经济类型</w:t>
            </w:r>
          </w:p>
        </w:tc>
        <w:tc>
          <w:tcPr>
            <w:tcW w:w="1979" w:type="dxa"/>
            <w:gridSpan w:val="2"/>
          </w:tcPr>
          <w:p w:rsidR="00151A21" w:rsidRPr="00B75F50" w:rsidRDefault="00151A21" w:rsidP="00151A21">
            <w:pPr>
              <w:jc w:val="center"/>
              <w:rPr>
                <w:rFonts w:ascii="微软雅黑" w:eastAsia="微软雅黑" w:hAnsi="微软雅黑" w:cs="Arial"/>
                <w:bCs/>
                <w:sz w:val="24"/>
                <w:szCs w:val="24"/>
              </w:rPr>
            </w:pPr>
          </w:p>
        </w:tc>
        <w:tc>
          <w:tcPr>
            <w:tcW w:w="1218" w:type="dxa"/>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授权代表</w:t>
            </w:r>
          </w:p>
        </w:tc>
        <w:tc>
          <w:tcPr>
            <w:tcW w:w="1635" w:type="dxa"/>
            <w:gridSpan w:val="4"/>
          </w:tcPr>
          <w:p w:rsidR="00151A21" w:rsidRPr="00B75F50" w:rsidRDefault="00151A21" w:rsidP="00151A21">
            <w:pPr>
              <w:jc w:val="center"/>
              <w:rPr>
                <w:rFonts w:ascii="微软雅黑" w:eastAsia="微软雅黑" w:hAnsi="微软雅黑" w:cs="Arial"/>
                <w:bCs/>
                <w:sz w:val="24"/>
                <w:szCs w:val="24"/>
              </w:rPr>
            </w:pPr>
          </w:p>
        </w:tc>
        <w:tc>
          <w:tcPr>
            <w:tcW w:w="926" w:type="dxa"/>
            <w:gridSpan w:val="2"/>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职务</w:t>
            </w:r>
          </w:p>
        </w:tc>
        <w:tc>
          <w:tcPr>
            <w:tcW w:w="2260" w:type="dxa"/>
          </w:tcPr>
          <w:p w:rsidR="00151A21" w:rsidRPr="00B75F50" w:rsidRDefault="00151A21" w:rsidP="00151A21">
            <w:pPr>
              <w:jc w:val="center"/>
              <w:rPr>
                <w:rFonts w:ascii="微软雅黑" w:eastAsia="微软雅黑" w:hAnsi="微软雅黑" w:cs="Arial"/>
                <w:bCs/>
                <w:sz w:val="24"/>
                <w:szCs w:val="24"/>
              </w:rPr>
            </w:pPr>
          </w:p>
        </w:tc>
      </w:tr>
      <w:tr w:rsidR="00151A21" w:rsidRPr="00B75F50" w:rsidTr="00966728">
        <w:trPr>
          <w:trHeight w:val="392"/>
        </w:trPr>
        <w:tc>
          <w:tcPr>
            <w:tcW w:w="1763" w:type="dxa"/>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邮政编码</w:t>
            </w:r>
          </w:p>
        </w:tc>
        <w:tc>
          <w:tcPr>
            <w:tcW w:w="1979" w:type="dxa"/>
            <w:gridSpan w:val="2"/>
          </w:tcPr>
          <w:p w:rsidR="00151A21" w:rsidRPr="00B75F50" w:rsidRDefault="00151A21" w:rsidP="00151A21">
            <w:pPr>
              <w:jc w:val="center"/>
              <w:rPr>
                <w:rFonts w:ascii="微软雅黑" w:eastAsia="微软雅黑" w:hAnsi="微软雅黑" w:cs="Arial"/>
                <w:bCs/>
                <w:sz w:val="24"/>
                <w:szCs w:val="24"/>
              </w:rPr>
            </w:pPr>
          </w:p>
        </w:tc>
        <w:tc>
          <w:tcPr>
            <w:tcW w:w="1218" w:type="dxa"/>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电话</w:t>
            </w:r>
          </w:p>
        </w:tc>
        <w:tc>
          <w:tcPr>
            <w:tcW w:w="1635" w:type="dxa"/>
            <w:gridSpan w:val="4"/>
          </w:tcPr>
          <w:p w:rsidR="00151A21" w:rsidRPr="00B75F50" w:rsidRDefault="00151A21" w:rsidP="00151A21">
            <w:pPr>
              <w:jc w:val="center"/>
              <w:rPr>
                <w:rFonts w:ascii="微软雅黑" w:eastAsia="微软雅黑" w:hAnsi="微软雅黑" w:cs="Arial"/>
                <w:bCs/>
                <w:sz w:val="24"/>
                <w:szCs w:val="24"/>
              </w:rPr>
            </w:pPr>
          </w:p>
        </w:tc>
        <w:tc>
          <w:tcPr>
            <w:tcW w:w="926" w:type="dxa"/>
            <w:gridSpan w:val="2"/>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传真</w:t>
            </w:r>
          </w:p>
        </w:tc>
        <w:tc>
          <w:tcPr>
            <w:tcW w:w="2260" w:type="dxa"/>
          </w:tcPr>
          <w:p w:rsidR="00151A21" w:rsidRPr="00B75F50" w:rsidRDefault="00151A21" w:rsidP="00151A21">
            <w:pPr>
              <w:jc w:val="center"/>
              <w:rPr>
                <w:rFonts w:ascii="微软雅黑" w:eastAsia="微软雅黑" w:hAnsi="微软雅黑" w:cs="Arial"/>
                <w:bCs/>
                <w:sz w:val="24"/>
                <w:szCs w:val="24"/>
              </w:rPr>
            </w:pPr>
          </w:p>
        </w:tc>
      </w:tr>
      <w:tr w:rsidR="00151A21" w:rsidRPr="00B75F50" w:rsidTr="00966728">
        <w:trPr>
          <w:cantSplit/>
          <w:trHeight w:val="887"/>
        </w:trPr>
        <w:tc>
          <w:tcPr>
            <w:tcW w:w="1763" w:type="dxa"/>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单位简历</w:t>
            </w:r>
          </w:p>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及机构</w:t>
            </w:r>
          </w:p>
        </w:tc>
        <w:tc>
          <w:tcPr>
            <w:tcW w:w="8018" w:type="dxa"/>
            <w:gridSpan w:val="10"/>
          </w:tcPr>
          <w:p w:rsidR="00151A21" w:rsidRPr="00B75F50" w:rsidRDefault="00151A21" w:rsidP="00151A21">
            <w:pPr>
              <w:jc w:val="center"/>
              <w:rPr>
                <w:rFonts w:ascii="微软雅黑" w:eastAsia="微软雅黑" w:hAnsi="微软雅黑" w:cs="Arial"/>
                <w:bCs/>
                <w:sz w:val="24"/>
                <w:szCs w:val="24"/>
              </w:rPr>
            </w:pPr>
          </w:p>
        </w:tc>
      </w:tr>
      <w:tr w:rsidR="00151A21" w:rsidRPr="00B75F50" w:rsidTr="00966728">
        <w:trPr>
          <w:cantSplit/>
          <w:trHeight w:val="903"/>
        </w:trPr>
        <w:tc>
          <w:tcPr>
            <w:tcW w:w="1763" w:type="dxa"/>
            <w:tcBorders>
              <w:bottom w:val="single" w:sz="6" w:space="0" w:color="000000"/>
            </w:tcBorders>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单位地优</w:t>
            </w:r>
          </w:p>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势、特长</w:t>
            </w:r>
          </w:p>
        </w:tc>
        <w:tc>
          <w:tcPr>
            <w:tcW w:w="8018" w:type="dxa"/>
            <w:gridSpan w:val="10"/>
            <w:tcBorders>
              <w:bottom w:val="nil"/>
            </w:tcBorders>
          </w:tcPr>
          <w:p w:rsidR="00151A21" w:rsidRPr="00B75F50" w:rsidRDefault="00151A21" w:rsidP="00151A21">
            <w:pPr>
              <w:jc w:val="center"/>
              <w:rPr>
                <w:rFonts w:ascii="微软雅黑" w:eastAsia="微软雅黑" w:hAnsi="微软雅黑" w:cs="Arial"/>
                <w:bCs/>
                <w:sz w:val="24"/>
                <w:szCs w:val="24"/>
              </w:rPr>
            </w:pPr>
          </w:p>
        </w:tc>
      </w:tr>
      <w:tr w:rsidR="00151A21" w:rsidRPr="00B75F50" w:rsidTr="00966728">
        <w:trPr>
          <w:cantSplit/>
          <w:trHeight w:val="416"/>
        </w:trPr>
        <w:tc>
          <w:tcPr>
            <w:tcW w:w="1763" w:type="dxa"/>
            <w:vMerge w:val="restart"/>
          </w:tcPr>
          <w:p w:rsidR="00151A21" w:rsidRPr="00B75F50" w:rsidRDefault="00151A21" w:rsidP="00151A21">
            <w:pPr>
              <w:jc w:val="center"/>
              <w:rPr>
                <w:rFonts w:ascii="微软雅黑" w:eastAsia="微软雅黑" w:hAnsi="微软雅黑" w:cs="Arial"/>
                <w:bCs/>
                <w:sz w:val="24"/>
                <w:szCs w:val="24"/>
              </w:rPr>
            </w:pPr>
          </w:p>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单</w:t>
            </w:r>
          </w:p>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位</w:t>
            </w:r>
          </w:p>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概</w:t>
            </w:r>
          </w:p>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况</w:t>
            </w:r>
          </w:p>
        </w:tc>
        <w:tc>
          <w:tcPr>
            <w:tcW w:w="1619" w:type="dxa"/>
            <w:tcBorders>
              <w:bottom w:val="single" w:sz="6" w:space="0" w:color="000000"/>
            </w:tcBorders>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职工总数</w:t>
            </w:r>
          </w:p>
        </w:tc>
        <w:tc>
          <w:tcPr>
            <w:tcW w:w="6399" w:type="dxa"/>
            <w:gridSpan w:val="9"/>
            <w:tcBorders>
              <w:bottom w:val="single" w:sz="6" w:space="0" w:color="000000"/>
            </w:tcBorders>
          </w:tcPr>
          <w:p w:rsidR="00151A21" w:rsidRPr="00B75F50" w:rsidRDefault="00151A21" w:rsidP="00151A21">
            <w:pPr>
              <w:jc w:val="center"/>
              <w:rPr>
                <w:rFonts w:ascii="微软雅黑" w:eastAsia="微软雅黑" w:hAnsi="微软雅黑" w:cs="Arial"/>
                <w:bCs/>
                <w:sz w:val="24"/>
                <w:szCs w:val="24"/>
              </w:rPr>
            </w:pPr>
          </w:p>
        </w:tc>
      </w:tr>
      <w:tr w:rsidR="00151A21" w:rsidRPr="00B75F50" w:rsidTr="00151A21">
        <w:trPr>
          <w:cantSplit/>
          <w:trHeight w:val="234"/>
        </w:trPr>
        <w:tc>
          <w:tcPr>
            <w:tcW w:w="1763" w:type="dxa"/>
            <w:vMerge/>
          </w:tcPr>
          <w:p w:rsidR="00151A21" w:rsidRPr="00B75F50" w:rsidRDefault="00151A21" w:rsidP="00151A21">
            <w:pPr>
              <w:jc w:val="center"/>
              <w:rPr>
                <w:rFonts w:ascii="微软雅黑" w:eastAsia="微软雅黑" w:hAnsi="微软雅黑" w:cs="Arial"/>
                <w:bCs/>
                <w:sz w:val="24"/>
                <w:szCs w:val="24"/>
              </w:rPr>
            </w:pPr>
          </w:p>
        </w:tc>
        <w:tc>
          <w:tcPr>
            <w:tcW w:w="1619" w:type="dxa"/>
            <w:vMerge w:val="restart"/>
            <w:vAlign w:val="center"/>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注册资金</w:t>
            </w:r>
          </w:p>
        </w:tc>
        <w:tc>
          <w:tcPr>
            <w:tcW w:w="1953" w:type="dxa"/>
            <w:gridSpan w:val="3"/>
            <w:vMerge w:val="restart"/>
          </w:tcPr>
          <w:p w:rsidR="00151A21" w:rsidRPr="00B75F50" w:rsidRDefault="00151A21" w:rsidP="00151A21">
            <w:pPr>
              <w:jc w:val="center"/>
              <w:rPr>
                <w:rFonts w:ascii="微软雅黑" w:eastAsia="微软雅黑" w:hAnsi="微软雅黑" w:cs="Arial"/>
                <w:bCs/>
                <w:sz w:val="24"/>
                <w:szCs w:val="24"/>
              </w:rPr>
            </w:pPr>
          </w:p>
        </w:tc>
        <w:tc>
          <w:tcPr>
            <w:tcW w:w="926" w:type="dxa"/>
            <w:gridSpan w:val="2"/>
            <w:vMerge w:val="restart"/>
            <w:vAlign w:val="center"/>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资金</w:t>
            </w:r>
          </w:p>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来源</w:t>
            </w:r>
          </w:p>
        </w:tc>
        <w:tc>
          <w:tcPr>
            <w:tcW w:w="1252" w:type="dxa"/>
            <w:gridSpan w:val="2"/>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自有资金</w:t>
            </w:r>
          </w:p>
        </w:tc>
        <w:tc>
          <w:tcPr>
            <w:tcW w:w="2268" w:type="dxa"/>
            <w:gridSpan w:val="2"/>
          </w:tcPr>
          <w:p w:rsidR="00151A21" w:rsidRPr="00B75F50" w:rsidRDefault="00151A21" w:rsidP="00151A21">
            <w:pPr>
              <w:ind w:firstLineChars="300" w:firstLine="720"/>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万元</w:t>
            </w:r>
          </w:p>
        </w:tc>
      </w:tr>
      <w:tr w:rsidR="00151A21" w:rsidRPr="00B75F50" w:rsidTr="00151A21">
        <w:trPr>
          <w:cantSplit/>
          <w:trHeight w:val="129"/>
        </w:trPr>
        <w:tc>
          <w:tcPr>
            <w:tcW w:w="1763" w:type="dxa"/>
            <w:vMerge/>
          </w:tcPr>
          <w:p w:rsidR="00151A21" w:rsidRPr="00B75F50" w:rsidRDefault="00151A21" w:rsidP="00151A21">
            <w:pPr>
              <w:jc w:val="center"/>
              <w:rPr>
                <w:rFonts w:ascii="微软雅黑" w:eastAsia="微软雅黑" w:hAnsi="微软雅黑" w:cs="Arial"/>
                <w:bCs/>
                <w:sz w:val="24"/>
                <w:szCs w:val="24"/>
              </w:rPr>
            </w:pPr>
          </w:p>
        </w:tc>
        <w:tc>
          <w:tcPr>
            <w:tcW w:w="1619" w:type="dxa"/>
            <w:vMerge/>
            <w:tcBorders>
              <w:bottom w:val="nil"/>
            </w:tcBorders>
            <w:vAlign w:val="center"/>
          </w:tcPr>
          <w:p w:rsidR="00151A21" w:rsidRPr="00B75F50" w:rsidRDefault="00151A21" w:rsidP="00151A21">
            <w:pPr>
              <w:jc w:val="center"/>
              <w:rPr>
                <w:rFonts w:ascii="微软雅黑" w:eastAsia="微软雅黑" w:hAnsi="微软雅黑" w:cs="Arial"/>
                <w:bCs/>
                <w:sz w:val="24"/>
                <w:szCs w:val="24"/>
              </w:rPr>
            </w:pPr>
          </w:p>
        </w:tc>
        <w:tc>
          <w:tcPr>
            <w:tcW w:w="1953" w:type="dxa"/>
            <w:gridSpan w:val="3"/>
            <w:vMerge/>
            <w:tcBorders>
              <w:bottom w:val="nil"/>
            </w:tcBorders>
          </w:tcPr>
          <w:p w:rsidR="00151A21" w:rsidRPr="00B75F50" w:rsidRDefault="00151A21" w:rsidP="00151A21">
            <w:pPr>
              <w:jc w:val="center"/>
              <w:rPr>
                <w:rFonts w:ascii="微软雅黑" w:eastAsia="微软雅黑" w:hAnsi="微软雅黑" w:cs="Arial"/>
                <w:bCs/>
                <w:sz w:val="24"/>
                <w:szCs w:val="24"/>
              </w:rPr>
            </w:pPr>
          </w:p>
        </w:tc>
        <w:tc>
          <w:tcPr>
            <w:tcW w:w="926" w:type="dxa"/>
            <w:gridSpan w:val="2"/>
            <w:vMerge/>
            <w:tcBorders>
              <w:bottom w:val="nil"/>
            </w:tcBorders>
          </w:tcPr>
          <w:p w:rsidR="00151A21" w:rsidRPr="00B75F50" w:rsidRDefault="00151A21" w:rsidP="00151A21">
            <w:pPr>
              <w:jc w:val="center"/>
              <w:rPr>
                <w:rFonts w:ascii="微软雅黑" w:eastAsia="微软雅黑" w:hAnsi="微软雅黑" w:cs="Arial"/>
                <w:bCs/>
                <w:sz w:val="24"/>
                <w:szCs w:val="24"/>
              </w:rPr>
            </w:pPr>
          </w:p>
        </w:tc>
        <w:tc>
          <w:tcPr>
            <w:tcW w:w="1252" w:type="dxa"/>
            <w:gridSpan w:val="2"/>
            <w:tcBorders>
              <w:bottom w:val="nil"/>
            </w:tcBorders>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银行贷款</w:t>
            </w:r>
          </w:p>
        </w:tc>
        <w:tc>
          <w:tcPr>
            <w:tcW w:w="2268" w:type="dxa"/>
            <w:gridSpan w:val="2"/>
            <w:tcBorders>
              <w:bottom w:val="nil"/>
            </w:tcBorders>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 xml:space="preserve">   </w:t>
            </w:r>
            <w:r>
              <w:rPr>
                <w:rFonts w:ascii="微软雅黑" w:eastAsia="微软雅黑" w:hAnsi="微软雅黑" w:cs="Arial" w:hint="eastAsia"/>
                <w:bCs/>
                <w:sz w:val="24"/>
                <w:szCs w:val="24"/>
              </w:rPr>
              <w:t xml:space="preserve"> </w:t>
            </w:r>
            <w:r w:rsidRPr="00B75F50">
              <w:rPr>
                <w:rFonts w:ascii="微软雅黑" w:eastAsia="微软雅黑" w:hAnsi="微软雅黑" w:cs="Arial" w:hint="eastAsia"/>
                <w:bCs/>
                <w:sz w:val="24"/>
                <w:szCs w:val="24"/>
              </w:rPr>
              <w:t xml:space="preserve">  万元</w:t>
            </w:r>
          </w:p>
        </w:tc>
      </w:tr>
      <w:tr w:rsidR="00151A21" w:rsidRPr="00151A21" w:rsidTr="00966728">
        <w:trPr>
          <w:cantSplit/>
          <w:trHeight w:val="1388"/>
        </w:trPr>
        <w:tc>
          <w:tcPr>
            <w:tcW w:w="1763" w:type="dxa"/>
            <w:vMerge/>
          </w:tcPr>
          <w:p w:rsidR="00151A21" w:rsidRPr="00B75F50" w:rsidRDefault="00151A21" w:rsidP="00151A21">
            <w:pPr>
              <w:jc w:val="center"/>
              <w:rPr>
                <w:rFonts w:ascii="微软雅黑" w:eastAsia="微软雅黑" w:hAnsi="微软雅黑" w:cs="Arial"/>
                <w:bCs/>
                <w:sz w:val="24"/>
                <w:szCs w:val="24"/>
              </w:rPr>
            </w:pPr>
          </w:p>
        </w:tc>
        <w:tc>
          <w:tcPr>
            <w:tcW w:w="1619" w:type="dxa"/>
            <w:vAlign w:val="center"/>
          </w:tcPr>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固定</w:t>
            </w:r>
          </w:p>
          <w:p w:rsidR="00151A21" w:rsidRPr="00B75F50" w:rsidRDefault="00151A21" w:rsidP="00151A21">
            <w:pPr>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资产</w:t>
            </w:r>
          </w:p>
        </w:tc>
        <w:tc>
          <w:tcPr>
            <w:tcW w:w="6399" w:type="dxa"/>
            <w:gridSpan w:val="9"/>
          </w:tcPr>
          <w:p w:rsidR="00151A21" w:rsidRPr="00B75F50" w:rsidRDefault="00151A21" w:rsidP="00151A21">
            <w:pPr>
              <w:jc w:val="left"/>
              <w:rPr>
                <w:rFonts w:ascii="微软雅黑" w:eastAsia="微软雅黑" w:hAnsi="微软雅黑" w:cs="Arial"/>
                <w:bCs/>
                <w:sz w:val="24"/>
                <w:szCs w:val="24"/>
              </w:rPr>
            </w:pPr>
            <w:r w:rsidRPr="00B75F50">
              <w:rPr>
                <w:rFonts w:ascii="微软雅黑" w:eastAsia="微软雅黑" w:hAnsi="微软雅黑" w:cs="Arial" w:hint="eastAsia"/>
                <w:bCs/>
                <w:sz w:val="24"/>
                <w:szCs w:val="24"/>
              </w:rPr>
              <w:t>原值</w:t>
            </w:r>
            <w:r>
              <w:rPr>
                <w:rFonts w:ascii="微软雅黑" w:eastAsia="微软雅黑" w:hAnsi="微软雅黑" w:cs="Arial" w:hint="eastAsia"/>
                <w:bCs/>
                <w:sz w:val="24"/>
                <w:szCs w:val="24"/>
              </w:rPr>
              <w:t xml:space="preserve">：                    </w:t>
            </w:r>
            <w:r w:rsidRPr="00B75F50">
              <w:rPr>
                <w:rFonts w:ascii="微软雅黑" w:eastAsia="微软雅黑" w:hAnsi="微软雅黑" w:cs="Arial" w:hint="eastAsia"/>
                <w:bCs/>
                <w:sz w:val="24"/>
                <w:szCs w:val="24"/>
              </w:rPr>
              <w:t>万元</w:t>
            </w:r>
          </w:p>
          <w:p w:rsidR="00151A21" w:rsidRPr="00B75F50" w:rsidRDefault="00151A21" w:rsidP="00151A21">
            <w:pPr>
              <w:jc w:val="left"/>
              <w:rPr>
                <w:rFonts w:ascii="微软雅黑" w:eastAsia="微软雅黑" w:hAnsi="微软雅黑" w:cs="Arial"/>
                <w:bCs/>
                <w:sz w:val="24"/>
                <w:szCs w:val="24"/>
              </w:rPr>
            </w:pPr>
            <w:r w:rsidRPr="00B75F50">
              <w:rPr>
                <w:rFonts w:ascii="微软雅黑" w:eastAsia="微软雅黑" w:hAnsi="微软雅黑" w:cs="Arial" w:hint="eastAsia"/>
                <w:bCs/>
                <w:sz w:val="24"/>
                <w:szCs w:val="24"/>
              </w:rPr>
              <w:t>净值</w:t>
            </w:r>
            <w:r>
              <w:rPr>
                <w:rFonts w:ascii="微软雅黑" w:eastAsia="微软雅黑" w:hAnsi="微软雅黑" w:cs="Arial" w:hint="eastAsia"/>
                <w:bCs/>
                <w:sz w:val="24"/>
                <w:szCs w:val="24"/>
              </w:rPr>
              <w:t>：</w:t>
            </w:r>
            <w:r w:rsidRPr="00B75F50">
              <w:rPr>
                <w:rFonts w:ascii="微软雅黑" w:eastAsia="微软雅黑" w:hAnsi="微软雅黑" w:cs="Arial" w:hint="eastAsia"/>
                <w:bCs/>
                <w:sz w:val="24"/>
                <w:szCs w:val="24"/>
              </w:rPr>
              <w:t xml:space="preserve">                    万元</w:t>
            </w:r>
          </w:p>
          <w:p w:rsidR="00151A21" w:rsidRPr="00B75F50" w:rsidRDefault="00151A21" w:rsidP="00151A21">
            <w:pPr>
              <w:jc w:val="left"/>
              <w:rPr>
                <w:rFonts w:ascii="微软雅黑" w:eastAsia="微软雅黑" w:hAnsi="微软雅黑" w:cs="Arial"/>
                <w:bCs/>
                <w:sz w:val="24"/>
                <w:szCs w:val="24"/>
              </w:rPr>
            </w:pPr>
            <w:r w:rsidRPr="00B75F50">
              <w:rPr>
                <w:rFonts w:ascii="微软雅黑" w:eastAsia="微软雅黑" w:hAnsi="微软雅黑" w:cs="Arial" w:hint="eastAsia"/>
                <w:bCs/>
                <w:sz w:val="24"/>
                <w:szCs w:val="24"/>
              </w:rPr>
              <w:t>公司自有车辆</w:t>
            </w:r>
            <w:r>
              <w:rPr>
                <w:rFonts w:ascii="微软雅黑" w:eastAsia="微软雅黑" w:hAnsi="微软雅黑" w:cs="Arial" w:hint="eastAsia"/>
                <w:bCs/>
                <w:sz w:val="24"/>
                <w:szCs w:val="24"/>
              </w:rPr>
              <w:t xml:space="preserve">：            </w:t>
            </w:r>
            <w:r w:rsidRPr="00B75F50">
              <w:rPr>
                <w:rFonts w:ascii="微软雅黑" w:eastAsia="微软雅黑" w:hAnsi="微软雅黑" w:cs="Arial" w:hint="eastAsia"/>
                <w:bCs/>
                <w:sz w:val="24"/>
                <w:szCs w:val="24"/>
              </w:rPr>
              <w:t>辆</w:t>
            </w:r>
          </w:p>
          <w:p w:rsidR="00151A21" w:rsidRPr="00B75F50" w:rsidRDefault="008E5C4C" w:rsidP="008E5C4C">
            <w:pPr>
              <w:jc w:val="left"/>
              <w:rPr>
                <w:rFonts w:ascii="微软雅黑" w:eastAsia="微软雅黑" w:hAnsi="微软雅黑" w:cs="Arial"/>
                <w:bCs/>
                <w:sz w:val="24"/>
                <w:szCs w:val="24"/>
              </w:rPr>
            </w:pPr>
            <w:r>
              <w:rPr>
                <w:rFonts w:ascii="微软雅黑" w:eastAsia="微软雅黑" w:hAnsi="微软雅黑" w:cs="Arial" w:hint="eastAsia"/>
                <w:bCs/>
                <w:sz w:val="24"/>
                <w:szCs w:val="24"/>
              </w:rPr>
              <w:t>协作车队</w:t>
            </w:r>
            <w:r w:rsidR="00151A21" w:rsidRPr="00B75F50">
              <w:rPr>
                <w:rFonts w:ascii="微软雅黑" w:eastAsia="微软雅黑" w:hAnsi="微软雅黑" w:cs="Arial" w:hint="eastAsia"/>
                <w:bCs/>
                <w:sz w:val="24"/>
                <w:szCs w:val="24"/>
              </w:rPr>
              <w:t>车辆</w:t>
            </w:r>
            <w:r w:rsidR="00151A21">
              <w:rPr>
                <w:rFonts w:ascii="微软雅黑" w:eastAsia="微软雅黑" w:hAnsi="微软雅黑" w:cs="Arial" w:hint="eastAsia"/>
                <w:bCs/>
                <w:sz w:val="24"/>
                <w:szCs w:val="24"/>
              </w:rPr>
              <w:t xml:space="preserve">：               </w:t>
            </w:r>
            <w:r w:rsidR="00151A21" w:rsidRPr="00B75F50">
              <w:rPr>
                <w:rFonts w:ascii="微软雅黑" w:eastAsia="微软雅黑" w:hAnsi="微软雅黑" w:cs="Arial" w:hint="eastAsia"/>
                <w:bCs/>
                <w:sz w:val="24"/>
                <w:szCs w:val="24"/>
              </w:rPr>
              <w:t xml:space="preserve"> 辆</w:t>
            </w:r>
          </w:p>
        </w:tc>
      </w:tr>
      <w:tr w:rsidR="00151A21" w:rsidRPr="00B75F50" w:rsidTr="00151A21">
        <w:trPr>
          <w:cantSplit/>
          <w:trHeight w:val="349"/>
        </w:trPr>
        <w:tc>
          <w:tcPr>
            <w:tcW w:w="1763" w:type="dxa"/>
            <w:vMerge/>
          </w:tcPr>
          <w:p w:rsidR="00151A21" w:rsidRPr="00B75F50" w:rsidRDefault="00151A21" w:rsidP="00151A21">
            <w:pPr>
              <w:jc w:val="center"/>
              <w:rPr>
                <w:rFonts w:ascii="微软雅黑" w:eastAsia="微软雅黑" w:hAnsi="微软雅黑" w:cs="Arial"/>
                <w:bCs/>
                <w:sz w:val="24"/>
                <w:szCs w:val="24"/>
              </w:rPr>
            </w:pPr>
          </w:p>
        </w:tc>
        <w:tc>
          <w:tcPr>
            <w:tcW w:w="1619" w:type="dxa"/>
            <w:tcBorders>
              <w:top w:val="single" w:sz="4" w:space="0" w:color="auto"/>
              <w:bottom w:val="nil"/>
            </w:tcBorders>
          </w:tcPr>
          <w:p w:rsidR="00151A21" w:rsidRPr="00B75F50" w:rsidRDefault="00151A21" w:rsidP="00E55F45">
            <w:pPr>
              <w:jc w:val="center"/>
              <w:rPr>
                <w:rFonts w:ascii="微软雅黑" w:eastAsia="微软雅黑" w:hAnsi="微软雅黑" w:cs="Arial"/>
                <w:bCs/>
                <w:sz w:val="24"/>
                <w:szCs w:val="24"/>
              </w:rPr>
            </w:pPr>
            <w:r>
              <w:rPr>
                <w:rFonts w:ascii="微软雅黑" w:eastAsia="微软雅黑" w:hAnsi="微软雅黑" w:cs="Arial" w:hint="eastAsia"/>
                <w:bCs/>
                <w:sz w:val="24"/>
                <w:szCs w:val="24"/>
              </w:rPr>
              <w:t>201</w:t>
            </w:r>
            <w:r w:rsidR="00E55F45">
              <w:rPr>
                <w:rFonts w:ascii="微软雅黑" w:eastAsia="微软雅黑" w:hAnsi="微软雅黑" w:cs="Arial"/>
                <w:bCs/>
                <w:sz w:val="24"/>
                <w:szCs w:val="24"/>
              </w:rPr>
              <w:t>9</w:t>
            </w:r>
            <w:r w:rsidRPr="00B75F50">
              <w:rPr>
                <w:rFonts w:ascii="微软雅黑" w:eastAsia="微软雅黑" w:hAnsi="微软雅黑" w:cs="Arial" w:hint="eastAsia"/>
                <w:bCs/>
                <w:sz w:val="24"/>
                <w:szCs w:val="24"/>
              </w:rPr>
              <w:t>年销售额</w:t>
            </w:r>
          </w:p>
        </w:tc>
        <w:tc>
          <w:tcPr>
            <w:tcW w:w="2000" w:type="dxa"/>
            <w:gridSpan w:val="4"/>
            <w:tcBorders>
              <w:bottom w:val="nil"/>
            </w:tcBorders>
          </w:tcPr>
          <w:p w:rsidR="00151A21" w:rsidRPr="00B75F50" w:rsidRDefault="00151A21" w:rsidP="00151A21">
            <w:pPr>
              <w:jc w:val="center"/>
              <w:rPr>
                <w:rFonts w:ascii="微软雅黑" w:eastAsia="微软雅黑" w:hAnsi="微软雅黑" w:cs="Arial"/>
                <w:bCs/>
                <w:sz w:val="24"/>
                <w:szCs w:val="24"/>
              </w:rPr>
            </w:pPr>
          </w:p>
        </w:tc>
        <w:tc>
          <w:tcPr>
            <w:tcW w:w="2131" w:type="dxa"/>
            <w:gridSpan w:val="3"/>
            <w:tcBorders>
              <w:bottom w:val="nil"/>
            </w:tcBorders>
          </w:tcPr>
          <w:p w:rsidR="00151A21" w:rsidRPr="00B75F50" w:rsidRDefault="00151A21" w:rsidP="00E55F45">
            <w:pPr>
              <w:jc w:val="center"/>
              <w:rPr>
                <w:rFonts w:ascii="微软雅黑" w:eastAsia="微软雅黑" w:hAnsi="微软雅黑" w:cs="Arial"/>
                <w:bCs/>
                <w:sz w:val="24"/>
                <w:szCs w:val="24"/>
              </w:rPr>
            </w:pPr>
            <w:r>
              <w:rPr>
                <w:rFonts w:ascii="微软雅黑" w:eastAsia="微软雅黑" w:hAnsi="微软雅黑" w:cs="Arial" w:hint="eastAsia"/>
                <w:bCs/>
                <w:sz w:val="24"/>
                <w:szCs w:val="24"/>
              </w:rPr>
              <w:t>201</w:t>
            </w:r>
            <w:r w:rsidR="00E55F45">
              <w:rPr>
                <w:rFonts w:ascii="微软雅黑" w:eastAsia="微软雅黑" w:hAnsi="微软雅黑" w:cs="Arial"/>
                <w:bCs/>
                <w:sz w:val="24"/>
                <w:szCs w:val="24"/>
              </w:rPr>
              <w:t>9</w:t>
            </w:r>
            <w:r w:rsidRPr="00B75F50">
              <w:rPr>
                <w:rFonts w:ascii="微软雅黑" w:eastAsia="微软雅黑" w:hAnsi="微软雅黑" w:cs="Arial" w:hint="eastAsia"/>
                <w:bCs/>
                <w:sz w:val="24"/>
                <w:szCs w:val="24"/>
              </w:rPr>
              <w:t>年度盈利情况</w:t>
            </w:r>
          </w:p>
        </w:tc>
        <w:tc>
          <w:tcPr>
            <w:tcW w:w="2268" w:type="dxa"/>
            <w:gridSpan w:val="2"/>
            <w:tcBorders>
              <w:bottom w:val="nil"/>
            </w:tcBorders>
          </w:tcPr>
          <w:p w:rsidR="00151A21" w:rsidRPr="00B75F50" w:rsidRDefault="00151A21" w:rsidP="00151A21">
            <w:pPr>
              <w:jc w:val="center"/>
              <w:rPr>
                <w:rFonts w:ascii="微软雅黑" w:eastAsia="微软雅黑" w:hAnsi="微软雅黑" w:cs="Arial"/>
                <w:bCs/>
                <w:sz w:val="24"/>
                <w:szCs w:val="24"/>
              </w:rPr>
            </w:pPr>
          </w:p>
        </w:tc>
      </w:tr>
      <w:tr w:rsidR="00151A21" w:rsidRPr="00B75F50" w:rsidTr="00966728">
        <w:trPr>
          <w:cantSplit/>
          <w:trHeight w:val="1358"/>
        </w:trPr>
        <w:tc>
          <w:tcPr>
            <w:tcW w:w="1763" w:type="dxa"/>
            <w:tcBorders>
              <w:bottom w:val="single" w:sz="6" w:space="0" w:color="000000"/>
            </w:tcBorders>
            <w:textDirection w:val="tbRlV"/>
            <w:vAlign w:val="center"/>
          </w:tcPr>
          <w:p w:rsidR="00151A21" w:rsidRPr="00B75F50" w:rsidRDefault="00151A21" w:rsidP="00151A21">
            <w:pPr>
              <w:ind w:left="113" w:right="113"/>
              <w:jc w:val="center"/>
              <w:rPr>
                <w:rFonts w:ascii="微软雅黑" w:eastAsia="微软雅黑" w:hAnsi="微软雅黑" w:cs="Arial"/>
                <w:bCs/>
                <w:sz w:val="24"/>
                <w:szCs w:val="24"/>
              </w:rPr>
            </w:pPr>
            <w:r w:rsidRPr="00B75F50">
              <w:rPr>
                <w:rFonts w:ascii="微软雅黑" w:eastAsia="微软雅黑" w:hAnsi="微软雅黑" w:cs="Arial" w:hint="eastAsia"/>
                <w:bCs/>
                <w:sz w:val="24"/>
                <w:szCs w:val="24"/>
              </w:rPr>
              <w:t>重 要 客 户</w:t>
            </w:r>
          </w:p>
        </w:tc>
        <w:tc>
          <w:tcPr>
            <w:tcW w:w="8018" w:type="dxa"/>
            <w:gridSpan w:val="10"/>
            <w:tcBorders>
              <w:bottom w:val="single" w:sz="6" w:space="0" w:color="000000"/>
            </w:tcBorders>
            <w:vAlign w:val="center"/>
          </w:tcPr>
          <w:p w:rsidR="00151A21" w:rsidRPr="00B75F50" w:rsidRDefault="00151A21" w:rsidP="00151A21">
            <w:pPr>
              <w:jc w:val="center"/>
              <w:rPr>
                <w:rFonts w:ascii="微软雅黑" w:eastAsia="微软雅黑" w:hAnsi="微软雅黑" w:cs="Arial"/>
                <w:bCs/>
                <w:sz w:val="24"/>
                <w:szCs w:val="24"/>
              </w:rPr>
            </w:pPr>
          </w:p>
          <w:p w:rsidR="00151A21" w:rsidRPr="00B75F50" w:rsidRDefault="00151A21" w:rsidP="00151A21">
            <w:pPr>
              <w:jc w:val="center"/>
              <w:rPr>
                <w:rFonts w:ascii="微软雅黑" w:eastAsia="微软雅黑" w:hAnsi="微软雅黑" w:cs="Arial"/>
                <w:bCs/>
                <w:sz w:val="24"/>
                <w:szCs w:val="24"/>
              </w:rPr>
            </w:pPr>
          </w:p>
          <w:p w:rsidR="00151A21" w:rsidRDefault="00151A21" w:rsidP="00151A21">
            <w:pPr>
              <w:jc w:val="center"/>
              <w:rPr>
                <w:rFonts w:ascii="微软雅黑" w:eastAsia="微软雅黑" w:hAnsi="微软雅黑" w:cs="Arial"/>
                <w:bCs/>
                <w:sz w:val="24"/>
                <w:szCs w:val="24"/>
              </w:rPr>
            </w:pPr>
          </w:p>
          <w:p w:rsidR="00151A21" w:rsidRPr="00B75F50" w:rsidRDefault="00151A21" w:rsidP="00151A21">
            <w:pPr>
              <w:jc w:val="center"/>
              <w:rPr>
                <w:rFonts w:ascii="微软雅黑" w:eastAsia="微软雅黑" w:hAnsi="微软雅黑" w:cs="Arial"/>
                <w:bCs/>
                <w:sz w:val="24"/>
                <w:szCs w:val="24"/>
              </w:rPr>
            </w:pPr>
          </w:p>
          <w:p w:rsidR="00151A21" w:rsidRPr="00B75F50" w:rsidRDefault="00151A21" w:rsidP="00151A21">
            <w:pPr>
              <w:jc w:val="center"/>
              <w:rPr>
                <w:rFonts w:ascii="微软雅黑" w:eastAsia="微软雅黑" w:hAnsi="微软雅黑" w:cs="Arial"/>
                <w:bCs/>
                <w:sz w:val="24"/>
                <w:szCs w:val="24"/>
              </w:rPr>
            </w:pPr>
          </w:p>
        </w:tc>
      </w:tr>
    </w:tbl>
    <w:p w:rsidR="00151A21" w:rsidRPr="00B75F50" w:rsidRDefault="00151A21" w:rsidP="00151A21">
      <w:pPr>
        <w:spacing w:after="120" w:line="360" w:lineRule="auto"/>
        <w:ind w:leftChars="-350" w:left="-735" w:firstLineChars="1350" w:firstLine="3780"/>
        <w:rPr>
          <w:rFonts w:ascii="微软雅黑" w:eastAsia="微软雅黑" w:hAnsi="微软雅黑" w:cs="Arial"/>
          <w:sz w:val="28"/>
          <w:szCs w:val="28"/>
        </w:rPr>
      </w:pPr>
      <w:r w:rsidRPr="00B75F50">
        <w:rPr>
          <w:rFonts w:ascii="微软雅黑" w:eastAsia="微软雅黑" w:hAnsi="微软雅黑" w:cs="Arial" w:hint="eastAsia"/>
          <w:sz w:val="28"/>
          <w:szCs w:val="28"/>
        </w:rPr>
        <w:t xml:space="preserve">               法人代表签字：</w:t>
      </w:r>
    </w:p>
    <w:p w:rsidR="00151A21" w:rsidRDefault="00151A21" w:rsidP="00151A21">
      <w:pPr>
        <w:jc w:val="left"/>
        <w:rPr>
          <w:rFonts w:ascii="微软雅黑" w:eastAsia="微软雅黑" w:hAnsi="微软雅黑" w:cs="Arial"/>
          <w:sz w:val="28"/>
          <w:szCs w:val="28"/>
        </w:rPr>
      </w:pPr>
      <w:r w:rsidRPr="00B75F50">
        <w:rPr>
          <w:rFonts w:ascii="微软雅黑" w:eastAsia="微软雅黑" w:hAnsi="微软雅黑" w:cs="Arial" w:hint="eastAsia"/>
          <w:sz w:val="28"/>
          <w:szCs w:val="28"/>
        </w:rPr>
        <w:t xml:space="preserve">                                     投标单位全称(公章)：</w:t>
      </w:r>
    </w:p>
    <w:p w:rsidR="00151A21" w:rsidRDefault="00151A21" w:rsidP="00151A21">
      <w:pPr>
        <w:spacing w:line="440" w:lineRule="exact"/>
        <w:rPr>
          <w:rFonts w:ascii="微软雅黑" w:eastAsia="微软雅黑" w:hAnsi="微软雅黑"/>
          <w:sz w:val="28"/>
          <w:szCs w:val="28"/>
        </w:rPr>
      </w:pPr>
    </w:p>
    <w:p w:rsidR="00080292" w:rsidRDefault="00080292" w:rsidP="00151A21">
      <w:pPr>
        <w:spacing w:line="440" w:lineRule="exact"/>
        <w:rPr>
          <w:rFonts w:ascii="微软雅黑" w:eastAsia="微软雅黑" w:hAnsi="微软雅黑"/>
          <w:sz w:val="28"/>
          <w:szCs w:val="28"/>
        </w:rPr>
      </w:pPr>
    </w:p>
    <w:p w:rsidR="00151A21" w:rsidRPr="00B75F50" w:rsidRDefault="00151A21" w:rsidP="00151A21">
      <w:pPr>
        <w:spacing w:line="440" w:lineRule="exact"/>
        <w:rPr>
          <w:rFonts w:ascii="微软雅黑" w:eastAsia="微软雅黑" w:hAnsi="微软雅黑"/>
          <w:sz w:val="24"/>
        </w:rPr>
      </w:pPr>
      <w:r w:rsidRPr="00B75F50">
        <w:rPr>
          <w:rFonts w:ascii="微软雅黑" w:eastAsia="微软雅黑" w:hAnsi="微软雅黑" w:hint="eastAsia"/>
          <w:sz w:val="28"/>
          <w:szCs w:val="28"/>
        </w:rPr>
        <w:lastRenderedPageBreak/>
        <w:t>附件</w:t>
      </w:r>
      <w:r>
        <w:rPr>
          <w:rFonts w:ascii="微软雅黑" w:eastAsia="微软雅黑" w:hAnsi="微软雅黑" w:hint="eastAsia"/>
          <w:sz w:val="28"/>
          <w:szCs w:val="28"/>
        </w:rPr>
        <w:t xml:space="preserve">二             </w:t>
      </w:r>
      <w:r w:rsidR="008E6005">
        <w:rPr>
          <w:rFonts w:ascii="微软雅黑" w:eastAsia="微软雅黑" w:hAnsi="微软雅黑" w:hint="eastAsia"/>
          <w:sz w:val="28"/>
          <w:szCs w:val="28"/>
        </w:rPr>
        <w:t>保供方案——</w:t>
      </w:r>
      <w:r w:rsidRPr="00B75F50">
        <w:rPr>
          <w:rFonts w:ascii="微软雅黑" w:eastAsia="微软雅黑" w:hAnsi="微软雅黑" w:hint="eastAsia"/>
          <w:sz w:val="28"/>
          <w:szCs w:val="28"/>
        </w:rPr>
        <w:t>售后服务计划及承诺（格式自制）</w:t>
      </w:r>
    </w:p>
    <w:p w:rsidR="00966728" w:rsidRDefault="00966728" w:rsidP="00151A21">
      <w:pPr>
        <w:spacing w:line="440" w:lineRule="exact"/>
        <w:rPr>
          <w:rFonts w:ascii="微软雅黑" w:eastAsia="微软雅黑" w:hAnsi="微软雅黑"/>
          <w:sz w:val="24"/>
        </w:rPr>
      </w:pPr>
    </w:p>
    <w:p w:rsidR="00151A21" w:rsidRPr="00B75F50" w:rsidRDefault="00151A21" w:rsidP="00151A21">
      <w:pPr>
        <w:spacing w:line="440" w:lineRule="exact"/>
        <w:rPr>
          <w:rFonts w:ascii="微软雅黑" w:eastAsia="微软雅黑" w:hAnsi="微软雅黑"/>
          <w:sz w:val="24"/>
        </w:rPr>
      </w:pPr>
      <w:r w:rsidRPr="00B75F50">
        <w:rPr>
          <w:rFonts w:ascii="微软雅黑" w:eastAsia="微软雅黑" w:hAnsi="微软雅黑" w:hint="eastAsia"/>
          <w:sz w:val="24"/>
        </w:rPr>
        <w:t>说明：</w:t>
      </w:r>
    </w:p>
    <w:p w:rsidR="00151A21" w:rsidRDefault="00151A21" w:rsidP="00151A21">
      <w:pPr>
        <w:spacing w:line="440" w:lineRule="exact"/>
        <w:ind w:firstLineChars="200" w:firstLine="480"/>
        <w:rPr>
          <w:rFonts w:ascii="微软雅黑" w:eastAsia="微软雅黑" w:hAnsi="微软雅黑"/>
          <w:sz w:val="24"/>
        </w:rPr>
      </w:pPr>
      <w:r w:rsidRPr="00B75F50">
        <w:rPr>
          <w:rFonts w:ascii="微软雅黑" w:eastAsia="微软雅黑" w:hAnsi="微软雅黑" w:hint="eastAsia"/>
          <w:sz w:val="24"/>
        </w:rPr>
        <w:t>投标人应根据本</w:t>
      </w:r>
      <w:r>
        <w:rPr>
          <w:rFonts w:ascii="微软雅黑" w:eastAsia="微软雅黑" w:hAnsi="微软雅黑" w:hint="eastAsia"/>
          <w:sz w:val="24"/>
        </w:rPr>
        <w:t>次</w:t>
      </w:r>
      <w:r w:rsidRPr="00B75F50">
        <w:rPr>
          <w:rFonts w:ascii="微软雅黑" w:eastAsia="微软雅黑" w:hAnsi="微软雅黑" w:hint="eastAsia"/>
          <w:sz w:val="24"/>
        </w:rPr>
        <w:t>招标要求提出详细运输及保障计划，该计划包括但不限于：</w:t>
      </w:r>
    </w:p>
    <w:p w:rsidR="00966728" w:rsidRDefault="00151A21" w:rsidP="00966728">
      <w:pPr>
        <w:pStyle w:val="af3"/>
        <w:numPr>
          <w:ilvl w:val="0"/>
          <w:numId w:val="7"/>
        </w:numPr>
        <w:spacing w:line="440" w:lineRule="exact"/>
        <w:ind w:firstLineChars="0"/>
        <w:rPr>
          <w:rFonts w:ascii="微软雅黑" w:eastAsia="微软雅黑" w:hAnsi="微软雅黑"/>
          <w:sz w:val="24"/>
        </w:rPr>
      </w:pPr>
      <w:r w:rsidRPr="00966728">
        <w:rPr>
          <w:rFonts w:ascii="微软雅黑" w:eastAsia="微软雅黑" w:hAnsi="微软雅黑" w:hint="eastAsia"/>
          <w:sz w:val="24"/>
        </w:rPr>
        <w:t>合理及适用的配送方案；</w:t>
      </w:r>
    </w:p>
    <w:p w:rsidR="00966728" w:rsidRDefault="00151A21" w:rsidP="00966728">
      <w:pPr>
        <w:pStyle w:val="af3"/>
        <w:numPr>
          <w:ilvl w:val="0"/>
          <w:numId w:val="7"/>
        </w:numPr>
        <w:spacing w:line="440" w:lineRule="exact"/>
        <w:ind w:firstLineChars="0"/>
        <w:rPr>
          <w:rFonts w:ascii="微软雅黑" w:eastAsia="微软雅黑" w:hAnsi="微软雅黑"/>
          <w:sz w:val="24"/>
        </w:rPr>
      </w:pPr>
      <w:r w:rsidRPr="00966728">
        <w:rPr>
          <w:rFonts w:ascii="微软雅黑" w:eastAsia="微软雅黑" w:hAnsi="微软雅黑" w:hint="eastAsia"/>
          <w:sz w:val="24"/>
        </w:rPr>
        <w:t>货运高峰期及紧急情况的处理；</w:t>
      </w:r>
    </w:p>
    <w:p w:rsidR="00966728" w:rsidRDefault="00151A21" w:rsidP="00966728">
      <w:pPr>
        <w:pStyle w:val="af3"/>
        <w:numPr>
          <w:ilvl w:val="0"/>
          <w:numId w:val="7"/>
        </w:numPr>
        <w:spacing w:line="440" w:lineRule="exact"/>
        <w:ind w:firstLineChars="0"/>
        <w:rPr>
          <w:rFonts w:ascii="微软雅黑" w:eastAsia="微软雅黑" w:hAnsi="微软雅黑"/>
          <w:sz w:val="24"/>
        </w:rPr>
      </w:pPr>
      <w:r w:rsidRPr="00966728">
        <w:rPr>
          <w:rFonts w:ascii="微软雅黑" w:eastAsia="微软雅黑" w:hAnsi="微软雅黑"/>
          <w:sz w:val="24"/>
        </w:rPr>
        <w:t>保证交货期的</w:t>
      </w:r>
      <w:r w:rsidRPr="00966728">
        <w:rPr>
          <w:rFonts w:ascii="微软雅黑" w:eastAsia="微软雅黑" w:hAnsi="微软雅黑" w:hint="eastAsia"/>
          <w:sz w:val="24"/>
        </w:rPr>
        <w:t>制度和</w:t>
      </w:r>
      <w:r w:rsidRPr="00966728">
        <w:rPr>
          <w:rFonts w:ascii="微软雅黑" w:eastAsia="微软雅黑" w:hAnsi="微软雅黑"/>
          <w:sz w:val="24"/>
        </w:rPr>
        <w:t>措施</w:t>
      </w:r>
      <w:r w:rsidRPr="00966728">
        <w:rPr>
          <w:rFonts w:ascii="微软雅黑" w:eastAsia="微软雅黑" w:hAnsi="微软雅黑" w:hint="eastAsia"/>
          <w:sz w:val="24"/>
        </w:rPr>
        <w:t>；</w:t>
      </w:r>
    </w:p>
    <w:p w:rsidR="00151A21" w:rsidRDefault="00E55F45" w:rsidP="00966728">
      <w:pPr>
        <w:pStyle w:val="af3"/>
        <w:numPr>
          <w:ilvl w:val="0"/>
          <w:numId w:val="7"/>
        </w:numPr>
        <w:spacing w:line="440" w:lineRule="exact"/>
        <w:ind w:firstLineChars="0"/>
        <w:rPr>
          <w:rFonts w:ascii="微软雅黑" w:eastAsia="微软雅黑" w:hAnsi="微软雅黑"/>
          <w:sz w:val="24"/>
        </w:rPr>
      </w:pPr>
      <w:r>
        <w:rPr>
          <w:rFonts w:ascii="微软雅黑" w:eastAsia="微软雅黑" w:hAnsi="微软雅黑" w:hint="eastAsia"/>
          <w:sz w:val="24"/>
        </w:rPr>
        <w:t>车辆型号、数量、运输趟次</w:t>
      </w:r>
      <w:r w:rsidR="00151A21" w:rsidRPr="00966728">
        <w:rPr>
          <w:rFonts w:ascii="微软雅黑" w:eastAsia="微软雅黑" w:hAnsi="微软雅黑" w:hint="eastAsia"/>
          <w:sz w:val="24"/>
        </w:rPr>
        <w:t>。</w:t>
      </w:r>
    </w:p>
    <w:p w:rsidR="00E55F45" w:rsidRPr="00966728" w:rsidRDefault="00E55F45" w:rsidP="00966728">
      <w:pPr>
        <w:pStyle w:val="af3"/>
        <w:numPr>
          <w:ilvl w:val="0"/>
          <w:numId w:val="7"/>
        </w:numPr>
        <w:spacing w:line="440" w:lineRule="exact"/>
        <w:ind w:firstLineChars="0"/>
        <w:rPr>
          <w:rFonts w:ascii="微软雅黑" w:eastAsia="微软雅黑" w:hAnsi="微软雅黑"/>
          <w:sz w:val="24"/>
        </w:rPr>
      </w:pPr>
      <w:r>
        <w:rPr>
          <w:rFonts w:ascii="微软雅黑" w:eastAsia="微软雅黑" w:hAnsi="微软雅黑" w:hint="eastAsia"/>
          <w:sz w:val="24"/>
        </w:rPr>
        <w:t>我司保证进入泉州公司卸货的车辆将无条件按照泉州公司的要求</w:t>
      </w:r>
      <w:r w:rsidRPr="003C7B68">
        <w:rPr>
          <w:rFonts w:ascii="微软雅黑" w:eastAsia="微软雅黑" w:hAnsi="微软雅黑" w:hint="eastAsia"/>
          <w:b/>
          <w:color w:val="FF0000"/>
          <w:sz w:val="24"/>
        </w:rPr>
        <w:t>安装卸车保护设备</w:t>
      </w:r>
      <w:r>
        <w:rPr>
          <w:rFonts w:ascii="微软雅黑" w:eastAsia="微软雅黑" w:hAnsi="微软雅黑" w:hint="eastAsia"/>
          <w:sz w:val="24"/>
        </w:rPr>
        <w:t>，保证卸货安全。</w:t>
      </w:r>
    </w:p>
    <w:p w:rsidR="00151A21" w:rsidRDefault="00151A21" w:rsidP="00151A21">
      <w:pPr>
        <w:jc w:val="left"/>
      </w:pPr>
    </w:p>
    <w:p w:rsidR="00151A21" w:rsidRDefault="00966728" w:rsidP="00966728">
      <w:pPr>
        <w:widowControl/>
        <w:jc w:val="left"/>
      </w:pPr>
      <w:r>
        <w:br w:type="page"/>
      </w:r>
    </w:p>
    <w:p w:rsidR="00151A21" w:rsidRDefault="00151A21" w:rsidP="00151A21">
      <w:pPr>
        <w:jc w:val="left"/>
        <w:rPr>
          <w:rFonts w:ascii="微软雅黑" w:eastAsia="微软雅黑" w:hAnsi="微软雅黑" w:cs="仿宋"/>
          <w:color w:val="000000"/>
          <w:kern w:val="0"/>
          <w:sz w:val="28"/>
          <w:szCs w:val="28"/>
        </w:rPr>
      </w:pPr>
      <w:r>
        <w:rPr>
          <w:rFonts w:ascii="微软雅黑" w:eastAsia="微软雅黑" w:hAnsi="微软雅黑" w:cs="仿宋" w:hint="eastAsia"/>
          <w:color w:val="000000"/>
          <w:kern w:val="0"/>
          <w:sz w:val="28"/>
          <w:szCs w:val="28"/>
        </w:rPr>
        <w:lastRenderedPageBreak/>
        <w:t>附件三</w:t>
      </w:r>
    </w:p>
    <w:p w:rsidR="00151A21" w:rsidRPr="00B75F50" w:rsidRDefault="00151A21" w:rsidP="00151A21">
      <w:pPr>
        <w:jc w:val="center"/>
        <w:rPr>
          <w:rFonts w:ascii="微软雅黑" w:eastAsia="微软雅黑" w:hAnsi="微软雅黑" w:cs="仿宋"/>
          <w:color w:val="000000"/>
          <w:kern w:val="0"/>
          <w:sz w:val="28"/>
          <w:szCs w:val="28"/>
        </w:rPr>
      </w:pPr>
      <w:r w:rsidRPr="00B75F50">
        <w:rPr>
          <w:rFonts w:ascii="微软雅黑" w:eastAsia="微软雅黑" w:hAnsi="微软雅黑" w:cs="仿宋" w:hint="eastAsia"/>
          <w:color w:val="000000"/>
          <w:kern w:val="0"/>
          <w:sz w:val="28"/>
          <w:szCs w:val="28"/>
        </w:rPr>
        <w:t>供应商诚信条款</w:t>
      </w:r>
    </w:p>
    <w:p w:rsidR="00151A21" w:rsidRPr="00966728" w:rsidRDefault="00151A21" w:rsidP="00CF03C1">
      <w:pPr>
        <w:tabs>
          <w:tab w:val="left" w:pos="9356"/>
        </w:tabs>
        <w:adjustRightInd w:val="0"/>
        <w:snapToGrid w:val="0"/>
        <w:ind w:right="709" w:firstLine="573"/>
        <w:rPr>
          <w:rFonts w:ascii="微软雅黑" w:eastAsia="微软雅黑" w:hAnsi="微软雅黑"/>
          <w:sz w:val="24"/>
          <w:szCs w:val="24"/>
        </w:rPr>
      </w:pPr>
      <w:r w:rsidRPr="00966728">
        <w:rPr>
          <w:rFonts w:ascii="微软雅黑" w:eastAsia="微软雅黑" w:hAnsi="微软雅黑" w:hint="eastAsia"/>
          <w:sz w:val="24"/>
          <w:szCs w:val="24"/>
        </w:rPr>
        <w:t>（一）不以向华润员工及其亲属提供任何个人利益的方式谋求与华润的合作关系。</w:t>
      </w:r>
    </w:p>
    <w:p w:rsidR="00151A21" w:rsidRPr="00966728" w:rsidRDefault="00151A21" w:rsidP="00CF03C1">
      <w:pPr>
        <w:tabs>
          <w:tab w:val="left" w:pos="9356"/>
        </w:tabs>
        <w:adjustRightInd w:val="0"/>
        <w:snapToGrid w:val="0"/>
        <w:ind w:right="709" w:firstLine="573"/>
        <w:rPr>
          <w:rFonts w:ascii="微软雅黑" w:eastAsia="微软雅黑" w:hAnsi="微软雅黑"/>
          <w:sz w:val="24"/>
          <w:szCs w:val="24"/>
        </w:rPr>
      </w:pPr>
      <w:r w:rsidRPr="00966728">
        <w:rPr>
          <w:rFonts w:ascii="微软雅黑" w:eastAsia="微软雅黑" w:hAnsi="微软雅黑" w:hint="eastAsia"/>
          <w:sz w:val="24"/>
          <w:szCs w:val="24"/>
        </w:rPr>
        <w:t>（二）主动如实向华润通报是否与华润员工存在亲属关系，是否有华润离职员工担任重要岗位。</w:t>
      </w:r>
    </w:p>
    <w:p w:rsidR="00151A21" w:rsidRPr="00966728" w:rsidRDefault="00151A21" w:rsidP="00CF03C1">
      <w:pPr>
        <w:tabs>
          <w:tab w:val="left" w:pos="9356"/>
        </w:tabs>
        <w:adjustRightInd w:val="0"/>
        <w:snapToGrid w:val="0"/>
        <w:ind w:right="709" w:firstLine="573"/>
        <w:rPr>
          <w:rFonts w:ascii="微软雅黑" w:eastAsia="微软雅黑" w:hAnsi="微软雅黑"/>
          <w:sz w:val="24"/>
          <w:szCs w:val="24"/>
        </w:rPr>
      </w:pPr>
      <w:r w:rsidRPr="00966728">
        <w:rPr>
          <w:rFonts w:ascii="微软雅黑" w:eastAsia="微软雅黑" w:hAnsi="微软雅黑" w:hint="eastAsia"/>
          <w:sz w:val="24"/>
          <w:szCs w:val="24"/>
        </w:rPr>
        <w:t>（三）不与华润员工就标底、其他单位的投标书等商业秘密及合同中的条款进行私下商谈或者达成默契。</w:t>
      </w:r>
    </w:p>
    <w:p w:rsidR="00151A21" w:rsidRPr="00966728" w:rsidRDefault="00151A21" w:rsidP="00CF03C1">
      <w:pPr>
        <w:tabs>
          <w:tab w:val="left" w:pos="9356"/>
        </w:tabs>
        <w:adjustRightInd w:val="0"/>
        <w:snapToGrid w:val="0"/>
        <w:ind w:right="709" w:firstLine="573"/>
        <w:rPr>
          <w:rFonts w:ascii="微软雅黑" w:eastAsia="微软雅黑" w:hAnsi="微软雅黑"/>
          <w:sz w:val="24"/>
          <w:szCs w:val="24"/>
        </w:rPr>
      </w:pPr>
      <w:r w:rsidRPr="00966728">
        <w:rPr>
          <w:rFonts w:ascii="微软雅黑" w:eastAsia="微软雅黑" w:hAnsi="微软雅黑" w:hint="eastAsia"/>
          <w:sz w:val="24"/>
          <w:szCs w:val="24"/>
        </w:rPr>
        <w:t>（四）不与其它单位串通投标，不采取恶性竞争等不正当手段竞争业务。</w:t>
      </w:r>
    </w:p>
    <w:p w:rsidR="00151A21" w:rsidRPr="00966728" w:rsidRDefault="00151A21" w:rsidP="00CF03C1">
      <w:pPr>
        <w:tabs>
          <w:tab w:val="left" w:pos="9356"/>
        </w:tabs>
        <w:adjustRightInd w:val="0"/>
        <w:snapToGrid w:val="0"/>
        <w:ind w:right="709" w:firstLine="573"/>
        <w:rPr>
          <w:rFonts w:ascii="微软雅黑" w:eastAsia="微软雅黑" w:hAnsi="微软雅黑"/>
          <w:sz w:val="24"/>
          <w:szCs w:val="24"/>
        </w:rPr>
      </w:pPr>
      <w:r w:rsidRPr="00966728">
        <w:rPr>
          <w:rFonts w:ascii="微软雅黑" w:eastAsia="微软雅黑" w:hAnsi="微软雅黑" w:hint="eastAsia"/>
          <w:sz w:val="24"/>
          <w:szCs w:val="24"/>
        </w:rPr>
        <w:t>（五）不得提供虚假信息。</w:t>
      </w:r>
    </w:p>
    <w:p w:rsidR="00151A21" w:rsidRPr="00966728" w:rsidRDefault="00151A21" w:rsidP="00CF03C1">
      <w:pPr>
        <w:tabs>
          <w:tab w:val="left" w:pos="9356"/>
        </w:tabs>
        <w:adjustRightInd w:val="0"/>
        <w:snapToGrid w:val="0"/>
        <w:ind w:right="709" w:firstLine="573"/>
        <w:rPr>
          <w:rFonts w:ascii="微软雅黑" w:eastAsia="微软雅黑" w:hAnsi="微软雅黑"/>
          <w:sz w:val="24"/>
          <w:szCs w:val="24"/>
        </w:rPr>
      </w:pPr>
      <w:r w:rsidRPr="00966728">
        <w:rPr>
          <w:rFonts w:ascii="微软雅黑" w:eastAsia="微软雅黑" w:hAnsi="微软雅黑" w:hint="eastAsia"/>
          <w:sz w:val="24"/>
          <w:szCs w:val="24"/>
        </w:rPr>
        <w:t>（六）不向华润员工或其请托人、代理人提供好处费、回扣、现金及有价证券、支付凭证、贵重礼物。不向华润员工及其亲属提供可能影响其公正履行职务行为的宴请和娱乐、体育、休闲、旅游活动。</w:t>
      </w:r>
    </w:p>
    <w:p w:rsidR="00151A21" w:rsidRPr="00966728" w:rsidRDefault="00151A21" w:rsidP="00CF03C1">
      <w:pPr>
        <w:tabs>
          <w:tab w:val="left" w:pos="9356"/>
        </w:tabs>
        <w:adjustRightInd w:val="0"/>
        <w:snapToGrid w:val="0"/>
        <w:ind w:right="709" w:firstLine="573"/>
        <w:rPr>
          <w:rFonts w:ascii="微软雅黑" w:eastAsia="微软雅黑" w:hAnsi="微软雅黑" w:cs="仿宋"/>
          <w:color w:val="000000"/>
          <w:kern w:val="0"/>
          <w:sz w:val="24"/>
          <w:szCs w:val="24"/>
        </w:rPr>
      </w:pPr>
      <w:r w:rsidRPr="00966728">
        <w:rPr>
          <w:rFonts w:ascii="微软雅黑" w:eastAsia="微软雅黑" w:hAnsi="微软雅黑" w:hint="eastAsia"/>
          <w:sz w:val="24"/>
          <w:szCs w:val="24"/>
        </w:rPr>
        <w:t>（七）发现本单位人员有向华润员工行贿倾向、建议或行为的，应予以制止、批评教育。发现华润员工有索贿、受贿行为的，应坚决拒绝，并向华润相关领导或纪检、审计监察部门举报。控股纪委举报邮箱为crcement18gw@crcement.com。</w:t>
      </w:r>
    </w:p>
    <w:p w:rsidR="00151A21" w:rsidRPr="00966728" w:rsidRDefault="00151A21" w:rsidP="00151A21">
      <w:pPr>
        <w:jc w:val="left"/>
        <w:rPr>
          <w:sz w:val="24"/>
          <w:szCs w:val="24"/>
        </w:rPr>
      </w:pPr>
    </w:p>
    <w:p w:rsidR="005C6E7B" w:rsidRDefault="005C6E7B" w:rsidP="005C6E7B">
      <w:pPr>
        <w:tabs>
          <w:tab w:val="left" w:pos="9356"/>
        </w:tabs>
        <w:adjustRightInd w:val="0"/>
        <w:snapToGrid w:val="0"/>
        <w:ind w:right="708" w:firstLineChars="2421" w:firstLine="5810"/>
        <w:jc w:val="left"/>
        <w:outlineLvl w:val="0"/>
        <w:rPr>
          <w:rFonts w:ascii="微软雅黑" w:eastAsia="微软雅黑" w:hAnsi="微软雅黑"/>
          <w:sz w:val="24"/>
          <w:szCs w:val="24"/>
        </w:rPr>
      </w:pPr>
    </w:p>
    <w:p w:rsidR="005C6E7B" w:rsidRDefault="005C6E7B" w:rsidP="005C6E7B">
      <w:pPr>
        <w:tabs>
          <w:tab w:val="left" w:pos="9356"/>
        </w:tabs>
        <w:adjustRightInd w:val="0"/>
        <w:snapToGrid w:val="0"/>
        <w:ind w:right="708" w:firstLineChars="2421" w:firstLine="5810"/>
        <w:jc w:val="left"/>
        <w:outlineLvl w:val="0"/>
        <w:rPr>
          <w:rFonts w:ascii="微软雅黑" w:eastAsia="微软雅黑" w:hAnsi="微软雅黑"/>
          <w:sz w:val="24"/>
          <w:szCs w:val="24"/>
        </w:rPr>
      </w:pPr>
    </w:p>
    <w:p w:rsidR="005C6E7B" w:rsidRDefault="005C6E7B" w:rsidP="005C6E7B">
      <w:pPr>
        <w:tabs>
          <w:tab w:val="left" w:pos="9356"/>
        </w:tabs>
        <w:adjustRightInd w:val="0"/>
        <w:snapToGrid w:val="0"/>
        <w:ind w:right="708" w:firstLineChars="2421" w:firstLine="5810"/>
        <w:jc w:val="left"/>
        <w:outlineLvl w:val="0"/>
        <w:rPr>
          <w:rFonts w:ascii="微软雅黑" w:eastAsia="微软雅黑" w:hAnsi="微软雅黑"/>
          <w:sz w:val="24"/>
          <w:szCs w:val="24"/>
        </w:rPr>
      </w:pPr>
    </w:p>
    <w:p w:rsidR="005C6E7B" w:rsidRDefault="005C6E7B" w:rsidP="005C6E7B">
      <w:pPr>
        <w:tabs>
          <w:tab w:val="left" w:pos="9356"/>
        </w:tabs>
        <w:adjustRightInd w:val="0"/>
        <w:snapToGrid w:val="0"/>
        <w:ind w:right="708" w:firstLineChars="2421" w:firstLine="5810"/>
        <w:jc w:val="left"/>
        <w:outlineLvl w:val="0"/>
        <w:rPr>
          <w:rFonts w:ascii="微软雅黑" w:eastAsia="微软雅黑" w:hAnsi="微软雅黑"/>
          <w:sz w:val="24"/>
          <w:szCs w:val="24"/>
        </w:rPr>
      </w:pPr>
    </w:p>
    <w:p w:rsidR="005C6E7B" w:rsidRDefault="005C6E7B" w:rsidP="005C6E7B">
      <w:pPr>
        <w:tabs>
          <w:tab w:val="left" w:pos="9356"/>
        </w:tabs>
        <w:adjustRightInd w:val="0"/>
        <w:snapToGrid w:val="0"/>
        <w:ind w:right="708" w:firstLineChars="2421" w:firstLine="5810"/>
        <w:jc w:val="left"/>
        <w:outlineLvl w:val="0"/>
        <w:rPr>
          <w:rFonts w:ascii="微软雅黑" w:eastAsia="微软雅黑" w:hAnsi="微软雅黑"/>
          <w:sz w:val="24"/>
          <w:szCs w:val="24"/>
        </w:rPr>
      </w:pPr>
    </w:p>
    <w:p w:rsidR="005C6E7B" w:rsidRDefault="005C6E7B" w:rsidP="005C6E7B">
      <w:pPr>
        <w:tabs>
          <w:tab w:val="left" w:pos="9356"/>
        </w:tabs>
        <w:adjustRightInd w:val="0"/>
        <w:snapToGrid w:val="0"/>
        <w:ind w:right="708" w:firstLineChars="2421" w:firstLine="5810"/>
        <w:jc w:val="left"/>
        <w:outlineLvl w:val="0"/>
        <w:rPr>
          <w:rFonts w:ascii="微软雅黑" w:eastAsia="微软雅黑" w:hAnsi="微软雅黑"/>
          <w:sz w:val="24"/>
          <w:szCs w:val="24"/>
        </w:rPr>
      </w:pPr>
      <w:r>
        <w:rPr>
          <w:rFonts w:ascii="微软雅黑" w:eastAsia="微软雅黑" w:hAnsi="微软雅黑" w:hint="eastAsia"/>
          <w:sz w:val="24"/>
          <w:szCs w:val="24"/>
        </w:rPr>
        <w:t>签字盖章：</w:t>
      </w:r>
    </w:p>
    <w:p w:rsidR="005C6E7B" w:rsidRDefault="005C6E7B" w:rsidP="005C6E7B">
      <w:pPr>
        <w:tabs>
          <w:tab w:val="left" w:pos="9356"/>
        </w:tabs>
        <w:adjustRightInd w:val="0"/>
        <w:snapToGrid w:val="0"/>
        <w:ind w:right="708" w:firstLineChars="2421" w:firstLine="5810"/>
        <w:jc w:val="left"/>
        <w:outlineLvl w:val="0"/>
        <w:rPr>
          <w:rFonts w:ascii="微软雅黑" w:eastAsia="微软雅黑" w:hAnsi="微软雅黑"/>
          <w:sz w:val="24"/>
          <w:szCs w:val="24"/>
        </w:rPr>
      </w:pPr>
      <w:r>
        <w:rPr>
          <w:rFonts w:ascii="微软雅黑" w:eastAsia="微软雅黑" w:hAnsi="微软雅黑" w:hint="eastAsia"/>
          <w:sz w:val="24"/>
          <w:szCs w:val="24"/>
        </w:rPr>
        <w:t>日期：</w:t>
      </w:r>
    </w:p>
    <w:p w:rsidR="005C6E7B" w:rsidRDefault="005C6E7B">
      <w:pPr>
        <w:widowControl/>
        <w:jc w:val="left"/>
        <w:rPr>
          <w:rFonts w:ascii="微软雅黑" w:eastAsia="微软雅黑" w:hAnsi="微软雅黑"/>
          <w:color w:val="000000"/>
          <w:sz w:val="24"/>
          <w:szCs w:val="24"/>
        </w:rPr>
      </w:pPr>
    </w:p>
    <w:p w:rsidR="005C6E7B" w:rsidRDefault="005C6E7B">
      <w:pPr>
        <w:widowControl/>
        <w:jc w:val="left"/>
        <w:rPr>
          <w:rFonts w:ascii="微软雅黑" w:eastAsia="微软雅黑" w:hAnsi="微软雅黑"/>
          <w:color w:val="000000"/>
          <w:sz w:val="24"/>
          <w:szCs w:val="24"/>
        </w:rPr>
      </w:pPr>
    </w:p>
    <w:p w:rsidR="005C6E7B" w:rsidRDefault="005C6E7B">
      <w:pPr>
        <w:widowControl/>
        <w:jc w:val="left"/>
        <w:rPr>
          <w:rFonts w:ascii="微软雅黑" w:eastAsia="微软雅黑" w:hAnsi="微软雅黑"/>
          <w:color w:val="000000"/>
          <w:sz w:val="24"/>
          <w:szCs w:val="24"/>
        </w:rPr>
      </w:pPr>
    </w:p>
    <w:p w:rsidR="005C6E7B" w:rsidRDefault="005C6E7B">
      <w:pPr>
        <w:widowControl/>
        <w:jc w:val="left"/>
        <w:rPr>
          <w:rFonts w:ascii="微软雅黑" w:eastAsia="微软雅黑" w:hAnsi="微软雅黑"/>
          <w:color w:val="000000"/>
          <w:sz w:val="24"/>
          <w:szCs w:val="24"/>
        </w:rPr>
      </w:pPr>
    </w:p>
    <w:p w:rsidR="005C6E7B" w:rsidRDefault="005C6E7B">
      <w:pPr>
        <w:widowControl/>
        <w:jc w:val="left"/>
        <w:rPr>
          <w:rFonts w:ascii="微软雅黑" w:eastAsia="微软雅黑" w:hAnsi="微软雅黑"/>
          <w:color w:val="000000"/>
          <w:sz w:val="24"/>
          <w:szCs w:val="24"/>
        </w:rPr>
      </w:pPr>
    </w:p>
    <w:p w:rsidR="005C6E7B" w:rsidRDefault="005C6E7B">
      <w:pPr>
        <w:widowControl/>
        <w:jc w:val="left"/>
        <w:rPr>
          <w:rFonts w:ascii="微软雅黑" w:eastAsia="微软雅黑" w:hAnsi="微软雅黑"/>
          <w:color w:val="000000"/>
          <w:sz w:val="24"/>
          <w:szCs w:val="24"/>
        </w:rPr>
      </w:pPr>
    </w:p>
    <w:p w:rsidR="008E5C4C" w:rsidRDefault="008E5C4C" w:rsidP="008E5C4C">
      <w:pPr>
        <w:jc w:val="left"/>
        <w:rPr>
          <w:rFonts w:ascii="微软雅黑" w:eastAsia="微软雅黑" w:hAnsi="微软雅黑" w:cs="仿宋"/>
          <w:color w:val="000000"/>
          <w:kern w:val="0"/>
          <w:sz w:val="28"/>
          <w:szCs w:val="28"/>
        </w:rPr>
      </w:pPr>
      <w:r>
        <w:rPr>
          <w:rFonts w:ascii="微软雅黑" w:eastAsia="微软雅黑" w:hAnsi="微软雅黑" w:cs="仿宋" w:hint="eastAsia"/>
          <w:color w:val="000000"/>
          <w:kern w:val="0"/>
          <w:sz w:val="28"/>
          <w:szCs w:val="28"/>
        </w:rPr>
        <w:lastRenderedPageBreak/>
        <w:t xml:space="preserve">附件四            </w:t>
      </w:r>
      <w:r w:rsidRPr="0083396D">
        <w:rPr>
          <w:rFonts w:ascii="微软雅黑" w:eastAsia="微软雅黑" w:hAnsi="微软雅黑" w:cs="仿宋" w:hint="eastAsia"/>
          <w:color w:val="000000"/>
          <w:kern w:val="0"/>
          <w:sz w:val="28"/>
          <w:szCs w:val="28"/>
        </w:rPr>
        <w:t>相关方安全预评价表-交通运输商</w:t>
      </w:r>
    </w:p>
    <w:p w:rsidR="008E5C4C" w:rsidRPr="00001F14" w:rsidRDefault="008E5C4C" w:rsidP="008E5C4C">
      <w:pPr>
        <w:jc w:val="center"/>
        <w:rPr>
          <w:rFonts w:ascii="微软雅黑" w:eastAsia="微软雅黑" w:hAnsi="微软雅黑" w:cs="仿宋"/>
          <w:color w:val="FF0000"/>
          <w:kern w:val="0"/>
          <w:szCs w:val="21"/>
        </w:rPr>
      </w:pPr>
      <w:r w:rsidRPr="00001F14">
        <w:rPr>
          <w:rFonts w:ascii="微软雅黑" w:eastAsia="微软雅黑" w:hAnsi="微软雅黑" w:cs="仿宋" w:hint="eastAsia"/>
          <w:color w:val="FF0000"/>
          <w:kern w:val="0"/>
          <w:szCs w:val="21"/>
        </w:rPr>
        <w:t>（因该询比价为供应链整体，评价相关方为投标方或投标方协作车队，若为协作车队须提供合作协议）</w:t>
      </w:r>
    </w:p>
    <w:tbl>
      <w:tblPr>
        <w:tblW w:w="10219" w:type="dxa"/>
        <w:tblInd w:w="95" w:type="dxa"/>
        <w:tblLook w:val="04A0"/>
      </w:tblPr>
      <w:tblGrid>
        <w:gridCol w:w="1559"/>
        <w:gridCol w:w="3500"/>
        <w:gridCol w:w="1091"/>
        <w:gridCol w:w="2794"/>
        <w:gridCol w:w="1275"/>
      </w:tblGrid>
      <w:tr w:rsidR="008E5C4C" w:rsidRPr="00001F14" w:rsidTr="00EA37ED">
        <w:trPr>
          <w:trHeight w:val="511"/>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b/>
                <w:bCs/>
                <w:kern w:val="0"/>
                <w:sz w:val="24"/>
                <w:szCs w:val="24"/>
              </w:rPr>
            </w:pPr>
            <w:r w:rsidRPr="00001F14">
              <w:rPr>
                <w:rFonts w:ascii="宋体" w:hAnsi="宋体" w:cs="宋体" w:hint="eastAsia"/>
                <w:b/>
                <w:bCs/>
                <w:kern w:val="0"/>
                <w:sz w:val="24"/>
                <w:szCs w:val="24"/>
              </w:rPr>
              <w:t>评价项目</w:t>
            </w:r>
          </w:p>
        </w:tc>
        <w:tc>
          <w:tcPr>
            <w:tcW w:w="3500" w:type="dxa"/>
            <w:tcBorders>
              <w:top w:val="single" w:sz="4" w:space="0" w:color="auto"/>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b/>
                <w:bCs/>
                <w:kern w:val="0"/>
                <w:sz w:val="24"/>
                <w:szCs w:val="24"/>
              </w:rPr>
            </w:pPr>
            <w:r w:rsidRPr="00001F14">
              <w:rPr>
                <w:rFonts w:ascii="宋体" w:hAnsi="宋体" w:cs="宋体" w:hint="eastAsia"/>
                <w:b/>
                <w:bCs/>
                <w:kern w:val="0"/>
                <w:sz w:val="24"/>
                <w:szCs w:val="24"/>
              </w:rPr>
              <w:t>评价内容</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b/>
                <w:bCs/>
                <w:kern w:val="0"/>
                <w:sz w:val="24"/>
                <w:szCs w:val="24"/>
              </w:rPr>
            </w:pPr>
            <w:r w:rsidRPr="00001F14">
              <w:rPr>
                <w:rFonts w:ascii="宋体" w:hAnsi="宋体" w:cs="宋体" w:hint="eastAsia"/>
                <w:b/>
                <w:bCs/>
                <w:kern w:val="0"/>
                <w:sz w:val="24"/>
                <w:szCs w:val="24"/>
              </w:rPr>
              <w:t>标准分</w:t>
            </w:r>
          </w:p>
        </w:tc>
        <w:tc>
          <w:tcPr>
            <w:tcW w:w="2794" w:type="dxa"/>
            <w:tcBorders>
              <w:top w:val="single" w:sz="4" w:space="0" w:color="auto"/>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b/>
                <w:bCs/>
                <w:kern w:val="0"/>
                <w:sz w:val="24"/>
                <w:szCs w:val="24"/>
              </w:rPr>
            </w:pPr>
            <w:r w:rsidRPr="00001F14">
              <w:rPr>
                <w:rFonts w:ascii="宋体" w:hAnsi="宋体" w:cs="宋体" w:hint="eastAsia"/>
                <w:b/>
                <w:bCs/>
                <w:kern w:val="0"/>
                <w:sz w:val="24"/>
                <w:szCs w:val="24"/>
              </w:rPr>
              <w:t>评分标准</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b/>
                <w:bCs/>
                <w:kern w:val="0"/>
                <w:sz w:val="24"/>
                <w:szCs w:val="24"/>
              </w:rPr>
            </w:pPr>
            <w:r w:rsidRPr="00001F14">
              <w:rPr>
                <w:rFonts w:ascii="宋体" w:hAnsi="宋体" w:cs="宋体" w:hint="eastAsia"/>
                <w:b/>
                <w:bCs/>
                <w:kern w:val="0"/>
                <w:sz w:val="24"/>
                <w:szCs w:val="24"/>
              </w:rPr>
              <w:t>实际得分</w:t>
            </w:r>
          </w:p>
        </w:tc>
      </w:tr>
      <w:tr w:rsidR="008E5C4C" w:rsidRPr="00001F14" w:rsidTr="00EA37ED">
        <w:trPr>
          <w:trHeight w:val="963"/>
        </w:trPr>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公司资质和条件</w:t>
            </w:r>
          </w:p>
        </w:tc>
        <w:tc>
          <w:tcPr>
            <w:tcW w:w="3500"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公司是经国家工商管理登记注册的独立法人单位（实体）（证件在有效期限内）</w:t>
            </w:r>
          </w:p>
        </w:tc>
        <w:tc>
          <w:tcPr>
            <w:tcW w:w="1091"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c>
          <w:tcPr>
            <w:tcW w:w="2794"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不符合要求，一票否决</w:t>
            </w:r>
          </w:p>
        </w:tc>
        <w:tc>
          <w:tcPr>
            <w:tcW w:w="1275"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2"/>
                <w:szCs w:val="22"/>
              </w:rPr>
            </w:pPr>
            <w:r w:rsidRPr="00001F14">
              <w:rPr>
                <w:rFonts w:ascii="宋体" w:hAnsi="宋体" w:cs="宋体" w:hint="eastAsia"/>
                <w:kern w:val="0"/>
                <w:sz w:val="22"/>
                <w:szCs w:val="22"/>
              </w:rPr>
              <w:t xml:space="preserve">　</w:t>
            </w:r>
          </w:p>
        </w:tc>
      </w:tr>
      <w:tr w:rsidR="008E5C4C" w:rsidRPr="00001F14" w:rsidTr="00EA37ED">
        <w:trPr>
          <w:trHeight w:val="587"/>
        </w:trPr>
        <w:tc>
          <w:tcPr>
            <w:tcW w:w="1559" w:type="dxa"/>
            <w:vMerge/>
            <w:tcBorders>
              <w:top w:val="nil"/>
              <w:left w:val="single" w:sz="4" w:space="0" w:color="auto"/>
              <w:bottom w:val="single" w:sz="4" w:space="0" w:color="000000"/>
              <w:right w:val="single" w:sz="4" w:space="0" w:color="auto"/>
            </w:tcBorders>
            <w:vAlign w:val="center"/>
            <w:hideMark/>
          </w:tcPr>
          <w:p w:rsidR="008E5C4C" w:rsidRPr="00001F14" w:rsidRDefault="008E5C4C" w:rsidP="00EA37ED">
            <w:pPr>
              <w:widowControl/>
              <w:jc w:val="left"/>
              <w:rPr>
                <w:rFonts w:ascii="宋体" w:hAnsi="宋体" w:cs="宋体"/>
                <w:kern w:val="0"/>
                <w:sz w:val="24"/>
                <w:szCs w:val="24"/>
              </w:rPr>
            </w:pPr>
          </w:p>
        </w:tc>
        <w:tc>
          <w:tcPr>
            <w:tcW w:w="3500"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营业执照中经营许可范围涵盖合同约定的工程项目、类型</w:t>
            </w:r>
          </w:p>
        </w:tc>
        <w:tc>
          <w:tcPr>
            <w:tcW w:w="1091"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c>
          <w:tcPr>
            <w:tcW w:w="2794"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不符合要求，一票否决</w:t>
            </w:r>
          </w:p>
        </w:tc>
        <w:tc>
          <w:tcPr>
            <w:tcW w:w="1275"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r>
      <w:tr w:rsidR="008E5C4C" w:rsidRPr="00001F14" w:rsidTr="00EA37ED">
        <w:trPr>
          <w:trHeight w:val="697"/>
        </w:trPr>
        <w:tc>
          <w:tcPr>
            <w:tcW w:w="1559" w:type="dxa"/>
            <w:vMerge/>
            <w:tcBorders>
              <w:top w:val="nil"/>
              <w:left w:val="single" w:sz="4" w:space="0" w:color="auto"/>
              <w:bottom w:val="single" w:sz="4" w:space="0" w:color="000000"/>
              <w:right w:val="single" w:sz="4" w:space="0" w:color="auto"/>
            </w:tcBorders>
            <w:vAlign w:val="center"/>
            <w:hideMark/>
          </w:tcPr>
          <w:p w:rsidR="008E5C4C" w:rsidRPr="00001F14" w:rsidRDefault="008E5C4C" w:rsidP="00EA37ED">
            <w:pPr>
              <w:widowControl/>
              <w:jc w:val="left"/>
              <w:rPr>
                <w:rFonts w:ascii="宋体" w:hAnsi="宋体" w:cs="宋体"/>
                <w:kern w:val="0"/>
                <w:sz w:val="24"/>
                <w:szCs w:val="24"/>
              </w:rPr>
            </w:pPr>
          </w:p>
        </w:tc>
        <w:tc>
          <w:tcPr>
            <w:tcW w:w="3500"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道路运输许可证（证件在有效期限内）</w:t>
            </w:r>
          </w:p>
        </w:tc>
        <w:tc>
          <w:tcPr>
            <w:tcW w:w="1091"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c>
          <w:tcPr>
            <w:tcW w:w="2794"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不符合要求，一票否决</w:t>
            </w:r>
          </w:p>
        </w:tc>
        <w:tc>
          <w:tcPr>
            <w:tcW w:w="1275"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r>
      <w:tr w:rsidR="008E5C4C" w:rsidRPr="00001F14" w:rsidTr="00EA37ED">
        <w:trPr>
          <w:trHeight w:val="812"/>
        </w:trPr>
        <w:tc>
          <w:tcPr>
            <w:tcW w:w="1559" w:type="dxa"/>
            <w:vMerge/>
            <w:tcBorders>
              <w:top w:val="nil"/>
              <w:left w:val="single" w:sz="4" w:space="0" w:color="auto"/>
              <w:bottom w:val="single" w:sz="4" w:space="0" w:color="000000"/>
              <w:right w:val="single" w:sz="4" w:space="0" w:color="auto"/>
            </w:tcBorders>
            <w:vAlign w:val="center"/>
            <w:hideMark/>
          </w:tcPr>
          <w:p w:rsidR="008E5C4C" w:rsidRPr="00001F14" w:rsidRDefault="008E5C4C" w:rsidP="00EA37ED">
            <w:pPr>
              <w:widowControl/>
              <w:jc w:val="left"/>
              <w:rPr>
                <w:rFonts w:ascii="宋体" w:hAnsi="宋体" w:cs="宋体"/>
                <w:kern w:val="0"/>
                <w:sz w:val="24"/>
                <w:szCs w:val="24"/>
              </w:rPr>
            </w:pPr>
          </w:p>
        </w:tc>
        <w:tc>
          <w:tcPr>
            <w:tcW w:w="3500"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在职司机的驾照以及自有车辆的行驶证（证件在有效期限内）</w:t>
            </w:r>
          </w:p>
        </w:tc>
        <w:tc>
          <w:tcPr>
            <w:tcW w:w="1091"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c>
          <w:tcPr>
            <w:tcW w:w="2794"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不符合要求，一票否决</w:t>
            </w:r>
          </w:p>
        </w:tc>
        <w:tc>
          <w:tcPr>
            <w:tcW w:w="1275"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r>
      <w:tr w:rsidR="008E5C4C" w:rsidRPr="00001F14" w:rsidTr="00EA37ED">
        <w:trPr>
          <w:trHeight w:val="1038"/>
        </w:trPr>
        <w:tc>
          <w:tcPr>
            <w:tcW w:w="1559" w:type="dxa"/>
            <w:vMerge/>
            <w:tcBorders>
              <w:top w:val="nil"/>
              <w:left w:val="single" w:sz="4" w:space="0" w:color="auto"/>
              <w:bottom w:val="single" w:sz="4" w:space="0" w:color="000000"/>
              <w:right w:val="single" w:sz="4" w:space="0" w:color="auto"/>
            </w:tcBorders>
            <w:vAlign w:val="center"/>
            <w:hideMark/>
          </w:tcPr>
          <w:p w:rsidR="008E5C4C" w:rsidRPr="00001F14" w:rsidRDefault="008E5C4C" w:rsidP="00EA37ED">
            <w:pPr>
              <w:widowControl/>
              <w:jc w:val="left"/>
              <w:rPr>
                <w:rFonts w:ascii="宋体" w:hAnsi="宋体" w:cs="宋体"/>
                <w:kern w:val="0"/>
                <w:sz w:val="24"/>
                <w:szCs w:val="24"/>
              </w:rPr>
            </w:pPr>
          </w:p>
        </w:tc>
        <w:tc>
          <w:tcPr>
            <w:tcW w:w="3500"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最近两年内发生过重大及以上事故（指一次造成死亡1至2人，或者重伤3人以上10人以下）</w:t>
            </w:r>
          </w:p>
        </w:tc>
        <w:tc>
          <w:tcPr>
            <w:tcW w:w="1091"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c>
          <w:tcPr>
            <w:tcW w:w="2794"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不符合要求，一票否决</w:t>
            </w:r>
          </w:p>
        </w:tc>
        <w:tc>
          <w:tcPr>
            <w:tcW w:w="1275"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r>
      <w:tr w:rsidR="008E5C4C" w:rsidRPr="00001F14" w:rsidTr="00EA37ED">
        <w:trPr>
          <w:trHeight w:val="677"/>
        </w:trPr>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安全组织和保障</w:t>
            </w:r>
          </w:p>
        </w:tc>
        <w:tc>
          <w:tcPr>
            <w:tcW w:w="3500" w:type="dxa"/>
            <w:tcBorders>
              <w:top w:val="nil"/>
              <w:left w:val="nil"/>
              <w:bottom w:val="single" w:sz="4" w:space="0" w:color="auto"/>
              <w:right w:val="single" w:sz="4" w:space="0" w:color="auto"/>
            </w:tcBorders>
            <w:shd w:val="clear" w:color="000000" w:fill="FFFFFF"/>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有固定的办公场所（照片或办公场所租赁协议）</w:t>
            </w:r>
          </w:p>
        </w:tc>
        <w:tc>
          <w:tcPr>
            <w:tcW w:w="1091"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10</w:t>
            </w:r>
          </w:p>
        </w:tc>
        <w:tc>
          <w:tcPr>
            <w:tcW w:w="2794"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没有固定办公场所的扣10分</w:t>
            </w:r>
          </w:p>
        </w:tc>
        <w:tc>
          <w:tcPr>
            <w:tcW w:w="1275"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r>
      <w:tr w:rsidR="008E5C4C" w:rsidRPr="00001F14" w:rsidTr="00EA37ED">
        <w:trPr>
          <w:trHeight w:val="677"/>
        </w:trPr>
        <w:tc>
          <w:tcPr>
            <w:tcW w:w="1559" w:type="dxa"/>
            <w:vMerge/>
            <w:tcBorders>
              <w:top w:val="nil"/>
              <w:left w:val="single" w:sz="4" w:space="0" w:color="auto"/>
              <w:bottom w:val="single" w:sz="4" w:space="0" w:color="000000"/>
              <w:right w:val="single" w:sz="4" w:space="0" w:color="auto"/>
            </w:tcBorders>
            <w:vAlign w:val="center"/>
            <w:hideMark/>
          </w:tcPr>
          <w:p w:rsidR="008E5C4C" w:rsidRPr="00001F14" w:rsidRDefault="008E5C4C" w:rsidP="00EA37ED">
            <w:pPr>
              <w:widowControl/>
              <w:jc w:val="left"/>
              <w:rPr>
                <w:rFonts w:ascii="宋体" w:hAnsi="宋体" w:cs="宋体"/>
                <w:kern w:val="0"/>
                <w:sz w:val="24"/>
                <w:szCs w:val="24"/>
              </w:rPr>
            </w:pPr>
          </w:p>
        </w:tc>
        <w:tc>
          <w:tcPr>
            <w:tcW w:w="3500" w:type="dxa"/>
            <w:tcBorders>
              <w:top w:val="nil"/>
              <w:left w:val="nil"/>
              <w:bottom w:val="single" w:sz="4" w:space="0" w:color="auto"/>
              <w:right w:val="single" w:sz="4" w:space="0" w:color="auto"/>
            </w:tcBorders>
            <w:shd w:val="clear" w:color="000000" w:fill="FFFFFF"/>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设置安全管理机构或配置安全管理人员（说明文件）</w:t>
            </w:r>
          </w:p>
        </w:tc>
        <w:tc>
          <w:tcPr>
            <w:tcW w:w="1091"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10</w:t>
            </w:r>
          </w:p>
        </w:tc>
        <w:tc>
          <w:tcPr>
            <w:tcW w:w="2794"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没有设置安全管理机构或人员的扣10分</w:t>
            </w:r>
          </w:p>
        </w:tc>
        <w:tc>
          <w:tcPr>
            <w:tcW w:w="1275"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r>
      <w:tr w:rsidR="008E5C4C" w:rsidRPr="00001F14" w:rsidTr="00EA37ED">
        <w:trPr>
          <w:trHeight w:val="1278"/>
        </w:trPr>
        <w:tc>
          <w:tcPr>
            <w:tcW w:w="1559" w:type="dxa"/>
            <w:vMerge/>
            <w:tcBorders>
              <w:top w:val="nil"/>
              <w:left w:val="single" w:sz="4" w:space="0" w:color="auto"/>
              <w:bottom w:val="single" w:sz="4" w:space="0" w:color="000000"/>
              <w:right w:val="single" w:sz="4" w:space="0" w:color="auto"/>
            </w:tcBorders>
            <w:vAlign w:val="center"/>
            <w:hideMark/>
          </w:tcPr>
          <w:p w:rsidR="008E5C4C" w:rsidRPr="00001F14" w:rsidRDefault="008E5C4C" w:rsidP="00EA37ED">
            <w:pPr>
              <w:widowControl/>
              <w:jc w:val="left"/>
              <w:rPr>
                <w:rFonts w:ascii="宋体" w:hAnsi="宋体" w:cs="宋体"/>
                <w:kern w:val="0"/>
                <w:sz w:val="24"/>
                <w:szCs w:val="24"/>
              </w:rPr>
            </w:pPr>
          </w:p>
        </w:tc>
        <w:tc>
          <w:tcPr>
            <w:tcW w:w="3500" w:type="dxa"/>
            <w:tcBorders>
              <w:top w:val="nil"/>
              <w:left w:val="nil"/>
              <w:bottom w:val="single" w:sz="4" w:space="0" w:color="auto"/>
              <w:right w:val="single" w:sz="4" w:space="0" w:color="auto"/>
            </w:tcBorders>
            <w:shd w:val="clear" w:color="000000" w:fill="FFFFFF"/>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是否为在职司机、公司车辆购买保险</w:t>
            </w:r>
          </w:p>
        </w:tc>
        <w:tc>
          <w:tcPr>
            <w:tcW w:w="1091"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20</w:t>
            </w:r>
          </w:p>
        </w:tc>
        <w:tc>
          <w:tcPr>
            <w:tcW w:w="2794"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没有购买保险的，每缺一项扣10分；每缺一名在职司机的保险扣5分，每缺一辆车辆保险扣5分。</w:t>
            </w:r>
          </w:p>
        </w:tc>
        <w:tc>
          <w:tcPr>
            <w:tcW w:w="1275"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r>
      <w:tr w:rsidR="008E5C4C" w:rsidRPr="00001F14" w:rsidTr="00EA37ED">
        <w:trPr>
          <w:trHeight w:val="1128"/>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制度建设</w:t>
            </w:r>
          </w:p>
        </w:tc>
        <w:tc>
          <w:tcPr>
            <w:tcW w:w="3500" w:type="dxa"/>
            <w:tcBorders>
              <w:top w:val="nil"/>
              <w:left w:val="nil"/>
              <w:bottom w:val="single" w:sz="4" w:space="0" w:color="auto"/>
              <w:right w:val="single" w:sz="4" w:space="0" w:color="auto"/>
            </w:tcBorders>
            <w:shd w:val="clear" w:color="000000" w:fill="FFFFFF"/>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建立安全管理制度（至少包括安全责任制、教育培训、安全检查、事故管理、应急管理等）并严格执行</w:t>
            </w:r>
          </w:p>
        </w:tc>
        <w:tc>
          <w:tcPr>
            <w:tcW w:w="1091"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20</w:t>
            </w:r>
          </w:p>
        </w:tc>
        <w:tc>
          <w:tcPr>
            <w:tcW w:w="2794"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未建立制度扣20分，每少一个制度扣4分，制度与企业实际情况不符的酌情扣分。</w:t>
            </w:r>
          </w:p>
        </w:tc>
        <w:tc>
          <w:tcPr>
            <w:tcW w:w="1275"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r>
      <w:tr w:rsidR="008E5C4C" w:rsidRPr="00001F14" w:rsidTr="00EA37ED">
        <w:trPr>
          <w:trHeight w:val="1910"/>
        </w:trPr>
        <w:tc>
          <w:tcPr>
            <w:tcW w:w="1559" w:type="dxa"/>
            <w:tcBorders>
              <w:top w:val="nil"/>
              <w:left w:val="single" w:sz="4" w:space="0" w:color="auto"/>
              <w:bottom w:val="nil"/>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教育培训</w:t>
            </w:r>
          </w:p>
        </w:tc>
        <w:tc>
          <w:tcPr>
            <w:tcW w:w="3500" w:type="dxa"/>
            <w:tcBorders>
              <w:top w:val="nil"/>
              <w:left w:val="nil"/>
              <w:bottom w:val="single" w:sz="4" w:space="0" w:color="auto"/>
              <w:right w:val="single" w:sz="4" w:space="0" w:color="auto"/>
            </w:tcBorders>
            <w:shd w:val="clear" w:color="000000" w:fill="FFFFFF"/>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按要求开展安全教育，有员工花名册和教材、培训签到和考试记录等安全教育台账。</w:t>
            </w:r>
          </w:p>
        </w:tc>
        <w:tc>
          <w:tcPr>
            <w:tcW w:w="1091"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20</w:t>
            </w:r>
          </w:p>
        </w:tc>
        <w:tc>
          <w:tcPr>
            <w:tcW w:w="2794"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没有开展安全教育的扣20分；缺失员工花名册、教材、培训签到、考试记录的，每缺一项扣5分；每缺一名员工安全教育记录的扣2分。</w:t>
            </w:r>
          </w:p>
        </w:tc>
        <w:tc>
          <w:tcPr>
            <w:tcW w:w="1275"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r>
      <w:tr w:rsidR="008E5C4C" w:rsidRPr="00001F14" w:rsidTr="00EA37ED">
        <w:trPr>
          <w:trHeight w:val="737"/>
        </w:trPr>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2"/>
                <w:szCs w:val="22"/>
              </w:rPr>
            </w:pPr>
            <w:r w:rsidRPr="00001F14">
              <w:rPr>
                <w:rFonts w:ascii="宋体" w:hAnsi="宋体" w:cs="宋体" w:hint="eastAsia"/>
                <w:kern w:val="0"/>
                <w:sz w:val="22"/>
                <w:szCs w:val="22"/>
              </w:rPr>
              <w:t>应急管理</w:t>
            </w:r>
          </w:p>
        </w:tc>
        <w:tc>
          <w:tcPr>
            <w:tcW w:w="3500" w:type="dxa"/>
            <w:tcBorders>
              <w:top w:val="nil"/>
              <w:left w:val="nil"/>
              <w:bottom w:val="single" w:sz="4" w:space="0" w:color="auto"/>
              <w:right w:val="single" w:sz="4" w:space="0" w:color="auto"/>
            </w:tcBorders>
            <w:shd w:val="clear" w:color="000000" w:fill="FFFFFF"/>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公司建立相应的应急救援预案及现场处置方案（交通事故等）</w:t>
            </w:r>
          </w:p>
        </w:tc>
        <w:tc>
          <w:tcPr>
            <w:tcW w:w="1091"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5</w:t>
            </w:r>
          </w:p>
        </w:tc>
        <w:tc>
          <w:tcPr>
            <w:tcW w:w="2794"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未建立预案和现场处置方案扣5分</w:t>
            </w:r>
          </w:p>
        </w:tc>
        <w:tc>
          <w:tcPr>
            <w:tcW w:w="1275"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r>
      <w:tr w:rsidR="008E5C4C" w:rsidRPr="00001F14" w:rsidTr="00EA37ED">
        <w:trPr>
          <w:trHeight w:val="1188"/>
        </w:trPr>
        <w:tc>
          <w:tcPr>
            <w:tcW w:w="1559" w:type="dxa"/>
            <w:vMerge/>
            <w:tcBorders>
              <w:top w:val="single" w:sz="4" w:space="0" w:color="auto"/>
              <w:left w:val="single" w:sz="4" w:space="0" w:color="auto"/>
              <w:bottom w:val="single" w:sz="4" w:space="0" w:color="000000"/>
              <w:right w:val="single" w:sz="4" w:space="0" w:color="auto"/>
            </w:tcBorders>
            <w:vAlign w:val="center"/>
            <w:hideMark/>
          </w:tcPr>
          <w:p w:rsidR="008E5C4C" w:rsidRPr="00001F14" w:rsidRDefault="008E5C4C" w:rsidP="00EA37ED">
            <w:pPr>
              <w:widowControl/>
              <w:jc w:val="left"/>
              <w:rPr>
                <w:rFonts w:ascii="宋体" w:hAnsi="宋体" w:cs="宋体"/>
                <w:kern w:val="0"/>
                <w:sz w:val="22"/>
                <w:szCs w:val="22"/>
              </w:rPr>
            </w:pPr>
          </w:p>
        </w:tc>
        <w:tc>
          <w:tcPr>
            <w:tcW w:w="3500" w:type="dxa"/>
            <w:tcBorders>
              <w:top w:val="nil"/>
              <w:left w:val="nil"/>
              <w:bottom w:val="single" w:sz="4" w:space="0" w:color="auto"/>
              <w:right w:val="single" w:sz="4" w:space="0" w:color="auto"/>
            </w:tcBorders>
            <w:shd w:val="clear" w:color="000000" w:fill="FFFFFF"/>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配备应急救援物资（灭火器等），定期开展应急救援演练</w:t>
            </w:r>
          </w:p>
        </w:tc>
        <w:tc>
          <w:tcPr>
            <w:tcW w:w="1091"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5</w:t>
            </w:r>
          </w:p>
        </w:tc>
        <w:tc>
          <w:tcPr>
            <w:tcW w:w="2794"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未配备应急救援物资扣2分；未定期开展应急救援演练扣3分</w:t>
            </w:r>
          </w:p>
        </w:tc>
        <w:tc>
          <w:tcPr>
            <w:tcW w:w="1275"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r>
      <w:tr w:rsidR="008E5C4C" w:rsidRPr="00001F14" w:rsidTr="00EA37ED">
        <w:trPr>
          <w:trHeight w:val="677"/>
        </w:trPr>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lastRenderedPageBreak/>
              <w:t>过往业绩</w:t>
            </w:r>
          </w:p>
        </w:tc>
        <w:tc>
          <w:tcPr>
            <w:tcW w:w="3500" w:type="dxa"/>
            <w:tcBorders>
              <w:top w:val="nil"/>
              <w:left w:val="nil"/>
              <w:bottom w:val="single" w:sz="4" w:space="0" w:color="auto"/>
              <w:right w:val="single" w:sz="4" w:space="0" w:color="auto"/>
            </w:tcBorders>
            <w:shd w:val="clear" w:color="000000" w:fill="FFFFFF"/>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是否有过相同或类似合同项目</w:t>
            </w:r>
          </w:p>
        </w:tc>
        <w:tc>
          <w:tcPr>
            <w:tcW w:w="1091"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10</w:t>
            </w:r>
          </w:p>
        </w:tc>
        <w:tc>
          <w:tcPr>
            <w:tcW w:w="2794"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有一个得10分，没有不得分</w:t>
            </w:r>
          </w:p>
        </w:tc>
        <w:tc>
          <w:tcPr>
            <w:tcW w:w="1275"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r>
      <w:tr w:rsidR="008E5C4C" w:rsidRPr="00001F14" w:rsidTr="00EA37ED">
        <w:trPr>
          <w:trHeight w:val="677"/>
        </w:trPr>
        <w:tc>
          <w:tcPr>
            <w:tcW w:w="1559" w:type="dxa"/>
            <w:vMerge/>
            <w:tcBorders>
              <w:top w:val="nil"/>
              <w:left w:val="single" w:sz="4" w:space="0" w:color="auto"/>
              <w:bottom w:val="single" w:sz="4" w:space="0" w:color="000000"/>
              <w:right w:val="single" w:sz="4" w:space="0" w:color="auto"/>
            </w:tcBorders>
            <w:vAlign w:val="center"/>
            <w:hideMark/>
          </w:tcPr>
          <w:p w:rsidR="008E5C4C" w:rsidRPr="00001F14" w:rsidRDefault="008E5C4C" w:rsidP="00EA37ED">
            <w:pPr>
              <w:widowControl/>
              <w:jc w:val="left"/>
              <w:rPr>
                <w:rFonts w:ascii="宋体" w:hAnsi="宋体" w:cs="宋体"/>
                <w:kern w:val="0"/>
                <w:sz w:val="24"/>
                <w:szCs w:val="24"/>
              </w:rPr>
            </w:pPr>
          </w:p>
        </w:tc>
        <w:tc>
          <w:tcPr>
            <w:tcW w:w="3500"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最近两年内是否因安全问题被政府相关部门奖励或处罚</w:t>
            </w:r>
          </w:p>
        </w:tc>
        <w:tc>
          <w:tcPr>
            <w:tcW w:w="1091"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 xml:space="preserve">　</w:t>
            </w:r>
          </w:p>
        </w:tc>
        <w:tc>
          <w:tcPr>
            <w:tcW w:w="2794"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有奖励得5分，有处罚扣5分，没奖没罚不得分</w:t>
            </w:r>
          </w:p>
        </w:tc>
        <w:tc>
          <w:tcPr>
            <w:tcW w:w="1275" w:type="dxa"/>
            <w:tcBorders>
              <w:top w:val="nil"/>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4"/>
                <w:szCs w:val="24"/>
              </w:rPr>
            </w:pPr>
            <w:r w:rsidRPr="00001F14">
              <w:rPr>
                <w:rFonts w:ascii="宋体" w:hAnsi="宋体" w:cs="宋体" w:hint="eastAsia"/>
                <w:kern w:val="0"/>
                <w:sz w:val="24"/>
                <w:szCs w:val="24"/>
              </w:rPr>
              <w:t xml:space="preserve">　</w:t>
            </w:r>
          </w:p>
        </w:tc>
      </w:tr>
      <w:tr w:rsidR="008E5C4C" w:rsidRPr="00001F14" w:rsidTr="00EA37ED">
        <w:trPr>
          <w:trHeight w:val="511"/>
        </w:trPr>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评价结论</w:t>
            </w:r>
          </w:p>
        </w:tc>
        <w:tc>
          <w:tcPr>
            <w:tcW w:w="8660"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rsidR="008E5C4C" w:rsidRPr="00001F14" w:rsidRDefault="008E5C4C" w:rsidP="00EA37ED">
            <w:pPr>
              <w:widowControl/>
              <w:jc w:val="left"/>
              <w:rPr>
                <w:rFonts w:ascii="宋体" w:hAnsi="宋体" w:cs="宋体"/>
                <w:color w:val="7F7F7F"/>
                <w:kern w:val="0"/>
                <w:sz w:val="24"/>
                <w:szCs w:val="24"/>
              </w:rPr>
            </w:pPr>
            <w:r w:rsidRPr="00001F14">
              <w:rPr>
                <w:rFonts w:ascii="宋体" w:hAnsi="宋体" w:cs="宋体" w:hint="eastAsia"/>
                <w:color w:val="7F7F7F"/>
                <w:kern w:val="0"/>
                <w:sz w:val="24"/>
                <w:szCs w:val="24"/>
              </w:rPr>
              <w:t>（需写明供应商名称及评价结论）</w:t>
            </w:r>
          </w:p>
        </w:tc>
      </w:tr>
      <w:tr w:rsidR="008E5C4C" w:rsidRPr="00001F14" w:rsidTr="00EA37ED">
        <w:trPr>
          <w:trHeight w:val="1200"/>
        </w:trPr>
        <w:tc>
          <w:tcPr>
            <w:tcW w:w="1559" w:type="dxa"/>
            <w:vMerge/>
            <w:tcBorders>
              <w:top w:val="nil"/>
              <w:left w:val="single" w:sz="4" w:space="0" w:color="auto"/>
              <w:bottom w:val="single" w:sz="4" w:space="0" w:color="000000"/>
              <w:right w:val="single" w:sz="4" w:space="0" w:color="auto"/>
            </w:tcBorders>
            <w:vAlign w:val="center"/>
            <w:hideMark/>
          </w:tcPr>
          <w:p w:rsidR="008E5C4C" w:rsidRPr="00001F14" w:rsidRDefault="008E5C4C" w:rsidP="00EA37ED">
            <w:pPr>
              <w:widowControl/>
              <w:jc w:val="left"/>
              <w:rPr>
                <w:rFonts w:ascii="宋体" w:hAnsi="宋体" w:cs="宋体"/>
                <w:kern w:val="0"/>
                <w:sz w:val="24"/>
                <w:szCs w:val="24"/>
              </w:rPr>
            </w:pPr>
          </w:p>
        </w:tc>
        <w:tc>
          <w:tcPr>
            <w:tcW w:w="8660" w:type="dxa"/>
            <w:gridSpan w:val="4"/>
            <w:vMerge/>
            <w:tcBorders>
              <w:top w:val="single" w:sz="4" w:space="0" w:color="auto"/>
              <w:left w:val="single" w:sz="4" w:space="0" w:color="auto"/>
              <w:bottom w:val="single" w:sz="4" w:space="0" w:color="000000"/>
              <w:right w:val="single" w:sz="4" w:space="0" w:color="000000"/>
            </w:tcBorders>
            <w:vAlign w:val="center"/>
            <w:hideMark/>
          </w:tcPr>
          <w:p w:rsidR="008E5C4C" w:rsidRPr="00001F14" w:rsidRDefault="008E5C4C" w:rsidP="00EA37ED">
            <w:pPr>
              <w:widowControl/>
              <w:jc w:val="left"/>
              <w:rPr>
                <w:rFonts w:ascii="宋体" w:hAnsi="宋体" w:cs="宋体"/>
                <w:color w:val="7F7F7F"/>
                <w:kern w:val="0"/>
                <w:sz w:val="24"/>
                <w:szCs w:val="24"/>
              </w:rPr>
            </w:pPr>
          </w:p>
        </w:tc>
      </w:tr>
      <w:tr w:rsidR="008E5C4C" w:rsidRPr="00001F14" w:rsidTr="00EA37ED">
        <w:trPr>
          <w:trHeight w:val="767"/>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评价人员</w:t>
            </w:r>
          </w:p>
        </w:tc>
        <w:tc>
          <w:tcPr>
            <w:tcW w:w="86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 xml:space="preserve">　</w:t>
            </w:r>
          </w:p>
        </w:tc>
      </w:tr>
      <w:tr w:rsidR="008E5C4C" w:rsidRPr="00001F14" w:rsidTr="00EA37ED">
        <w:trPr>
          <w:trHeight w:val="767"/>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评价日期</w:t>
            </w:r>
          </w:p>
        </w:tc>
        <w:tc>
          <w:tcPr>
            <w:tcW w:w="86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 xml:space="preserve">　</w:t>
            </w:r>
          </w:p>
        </w:tc>
      </w:tr>
      <w:tr w:rsidR="008E5C4C" w:rsidRPr="00001F14" w:rsidTr="00EA37ED">
        <w:trPr>
          <w:trHeight w:val="692"/>
        </w:trPr>
        <w:tc>
          <w:tcPr>
            <w:tcW w:w="1559" w:type="dxa"/>
            <w:tcBorders>
              <w:top w:val="nil"/>
              <w:left w:val="single" w:sz="4" w:space="0" w:color="auto"/>
              <w:bottom w:val="single" w:sz="4" w:space="0" w:color="auto"/>
              <w:right w:val="single" w:sz="4" w:space="0" w:color="auto"/>
            </w:tcBorders>
            <w:shd w:val="clear" w:color="auto" w:fill="auto"/>
            <w:vAlign w:val="center"/>
            <w:hideMark/>
          </w:tcPr>
          <w:p w:rsidR="008E5C4C" w:rsidRPr="00001F14" w:rsidRDefault="008E5C4C" w:rsidP="00EA37ED">
            <w:pPr>
              <w:widowControl/>
              <w:jc w:val="center"/>
              <w:rPr>
                <w:rFonts w:ascii="宋体" w:hAnsi="宋体" w:cs="宋体"/>
                <w:kern w:val="0"/>
                <w:sz w:val="24"/>
                <w:szCs w:val="24"/>
              </w:rPr>
            </w:pPr>
            <w:r w:rsidRPr="00001F14">
              <w:rPr>
                <w:rFonts w:ascii="宋体" w:hAnsi="宋体" w:cs="宋体" w:hint="eastAsia"/>
                <w:kern w:val="0"/>
                <w:sz w:val="24"/>
                <w:szCs w:val="24"/>
              </w:rPr>
              <w:t>评价说明</w:t>
            </w:r>
          </w:p>
        </w:tc>
        <w:tc>
          <w:tcPr>
            <w:tcW w:w="8660" w:type="dxa"/>
            <w:gridSpan w:val="4"/>
            <w:tcBorders>
              <w:top w:val="single" w:sz="4" w:space="0" w:color="auto"/>
              <w:left w:val="nil"/>
              <w:bottom w:val="single" w:sz="4" w:space="0" w:color="auto"/>
              <w:right w:val="single" w:sz="4" w:space="0" w:color="auto"/>
            </w:tcBorders>
            <w:shd w:val="clear" w:color="auto" w:fill="auto"/>
            <w:vAlign w:val="center"/>
            <w:hideMark/>
          </w:tcPr>
          <w:p w:rsidR="008E5C4C" w:rsidRPr="00001F14" w:rsidRDefault="008E5C4C" w:rsidP="00EA37ED">
            <w:pPr>
              <w:widowControl/>
              <w:jc w:val="left"/>
              <w:rPr>
                <w:rFonts w:ascii="宋体" w:hAnsi="宋体" w:cs="宋体"/>
                <w:kern w:val="0"/>
                <w:sz w:val="22"/>
                <w:szCs w:val="22"/>
              </w:rPr>
            </w:pPr>
            <w:r w:rsidRPr="00001F14">
              <w:rPr>
                <w:rFonts w:ascii="宋体" w:hAnsi="宋体" w:cs="宋体" w:hint="eastAsia"/>
                <w:kern w:val="0"/>
                <w:sz w:val="22"/>
                <w:szCs w:val="22"/>
              </w:rPr>
              <w:t>1、有否决项时，一票否决不许进入招标。2、没有否决项时，按照评分表打分，低于60分的不许进入招标</w:t>
            </w:r>
          </w:p>
        </w:tc>
      </w:tr>
    </w:tbl>
    <w:p w:rsidR="008E5C4C" w:rsidRPr="00001F14" w:rsidRDefault="008E5C4C" w:rsidP="008E5C4C">
      <w:pPr>
        <w:jc w:val="left"/>
        <w:rPr>
          <w:rFonts w:ascii="微软雅黑" w:eastAsia="微软雅黑" w:hAnsi="微软雅黑" w:cs="仿宋"/>
          <w:color w:val="000000"/>
          <w:kern w:val="0"/>
          <w:sz w:val="28"/>
          <w:szCs w:val="28"/>
        </w:rPr>
      </w:pPr>
    </w:p>
    <w:p w:rsidR="008E5C4C" w:rsidRDefault="008E5C4C" w:rsidP="008E5C4C">
      <w:pPr>
        <w:jc w:val="left"/>
        <w:rPr>
          <w:rFonts w:ascii="微软雅黑" w:eastAsia="微软雅黑" w:hAnsi="微软雅黑" w:cs="仿宋"/>
          <w:color w:val="000000"/>
          <w:kern w:val="0"/>
          <w:sz w:val="28"/>
          <w:szCs w:val="28"/>
        </w:rPr>
      </w:pPr>
    </w:p>
    <w:p w:rsidR="002311CB" w:rsidRPr="00F85B16" w:rsidRDefault="002311CB" w:rsidP="008E5C4C">
      <w:pPr>
        <w:jc w:val="left"/>
        <w:rPr>
          <w:rFonts w:ascii="微软雅黑" w:eastAsia="微软雅黑" w:hAnsi="微软雅黑" w:cs="仿宋"/>
          <w:color w:val="000000"/>
          <w:kern w:val="0"/>
          <w:sz w:val="28"/>
          <w:szCs w:val="28"/>
        </w:rPr>
      </w:pPr>
    </w:p>
    <w:sectPr w:rsidR="002311CB" w:rsidRPr="00F85B16" w:rsidSect="00FE6A79">
      <w:headerReference w:type="default" r:id="rId8"/>
      <w:footerReference w:type="default" r:id="rId9"/>
      <w:type w:val="oddPage"/>
      <w:pgSz w:w="11906" w:h="16838"/>
      <w:pgMar w:top="868" w:right="1133" w:bottom="1440" w:left="126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E9B" w:rsidRDefault="00182E9B">
      <w:r>
        <w:separator/>
      </w:r>
    </w:p>
  </w:endnote>
  <w:endnote w:type="continuationSeparator" w:id="0">
    <w:p w:rsidR="00182E9B" w:rsidRDefault="00182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昆仑仿宋">
    <w:altName w:val="黑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708411"/>
      <w:docPartObj>
        <w:docPartGallery w:val="Page Numbers (Top of Page)"/>
        <w:docPartUnique/>
      </w:docPartObj>
    </w:sdtPr>
    <w:sdtEndPr>
      <w:rPr>
        <w:rFonts w:asciiTheme="minorEastAsia" w:eastAsiaTheme="minorEastAsia" w:hAnsiTheme="minorEastAsia"/>
        <w:sz w:val="21"/>
        <w:szCs w:val="21"/>
      </w:rPr>
    </w:sdtEndPr>
    <w:sdtContent>
      <w:p w:rsidR="000A2639" w:rsidRPr="00F15A3D" w:rsidRDefault="000A2639" w:rsidP="00F15A3D">
        <w:pPr>
          <w:pStyle w:val="ae"/>
          <w:jc w:val="center"/>
          <w:rPr>
            <w:rFonts w:asciiTheme="minorEastAsia" w:eastAsiaTheme="minorEastAsia" w:hAnsiTheme="minorEastAsia"/>
            <w:sz w:val="21"/>
            <w:szCs w:val="21"/>
          </w:rPr>
        </w:pPr>
        <w:r w:rsidRPr="00F9020C">
          <w:rPr>
            <w:rFonts w:asciiTheme="minorEastAsia" w:eastAsiaTheme="minorEastAsia" w:hAnsiTheme="minorEastAsia" w:hint="eastAsia"/>
            <w:sz w:val="21"/>
            <w:szCs w:val="21"/>
          </w:rPr>
          <w:t>第</w:t>
        </w:r>
        <w:r w:rsidRPr="00F9020C">
          <w:rPr>
            <w:rFonts w:asciiTheme="minorEastAsia" w:eastAsiaTheme="minorEastAsia" w:hAnsiTheme="minorEastAsia"/>
            <w:sz w:val="21"/>
            <w:szCs w:val="21"/>
            <w:lang w:val="zh-CN"/>
          </w:rPr>
          <w:t xml:space="preserve"> </w:t>
        </w:r>
        <w:r w:rsidR="00793AFE" w:rsidRPr="00F9020C">
          <w:rPr>
            <w:rFonts w:asciiTheme="minorEastAsia" w:eastAsiaTheme="minorEastAsia" w:hAnsiTheme="minorEastAsia"/>
            <w:bCs/>
            <w:sz w:val="21"/>
            <w:szCs w:val="21"/>
          </w:rPr>
          <w:fldChar w:fldCharType="begin"/>
        </w:r>
        <w:r w:rsidRPr="00F9020C">
          <w:rPr>
            <w:rFonts w:asciiTheme="minorEastAsia" w:eastAsiaTheme="minorEastAsia" w:hAnsiTheme="minorEastAsia"/>
            <w:bCs/>
            <w:sz w:val="21"/>
            <w:szCs w:val="21"/>
          </w:rPr>
          <w:instrText>PAGE</w:instrText>
        </w:r>
        <w:r w:rsidR="00793AFE" w:rsidRPr="00F9020C">
          <w:rPr>
            <w:rFonts w:asciiTheme="minorEastAsia" w:eastAsiaTheme="minorEastAsia" w:hAnsiTheme="minorEastAsia"/>
            <w:bCs/>
            <w:sz w:val="21"/>
            <w:szCs w:val="21"/>
          </w:rPr>
          <w:fldChar w:fldCharType="separate"/>
        </w:r>
        <w:r w:rsidR="00F86F71">
          <w:rPr>
            <w:rFonts w:asciiTheme="minorEastAsia" w:eastAsiaTheme="minorEastAsia" w:hAnsiTheme="minorEastAsia"/>
            <w:bCs/>
            <w:noProof/>
            <w:sz w:val="21"/>
            <w:szCs w:val="21"/>
          </w:rPr>
          <w:t>1</w:t>
        </w:r>
        <w:r w:rsidR="00793AFE" w:rsidRPr="00F9020C">
          <w:rPr>
            <w:rFonts w:asciiTheme="minorEastAsia" w:eastAsiaTheme="minorEastAsia" w:hAnsiTheme="minorEastAsia"/>
            <w:bCs/>
            <w:sz w:val="21"/>
            <w:szCs w:val="21"/>
          </w:rPr>
          <w:fldChar w:fldCharType="end"/>
        </w:r>
        <w:r w:rsidRPr="00F9020C">
          <w:rPr>
            <w:rFonts w:asciiTheme="minorEastAsia" w:eastAsiaTheme="minorEastAsia" w:hAnsiTheme="minorEastAsia" w:hint="eastAsia"/>
            <w:bCs/>
            <w:sz w:val="21"/>
            <w:szCs w:val="21"/>
          </w:rPr>
          <w:t>页</w:t>
        </w:r>
        <w:r w:rsidRPr="00F9020C">
          <w:rPr>
            <w:rFonts w:asciiTheme="minorEastAsia" w:eastAsiaTheme="minorEastAsia" w:hAnsiTheme="minorEastAsia"/>
            <w:sz w:val="21"/>
            <w:szCs w:val="21"/>
            <w:lang w:val="zh-CN"/>
          </w:rPr>
          <w:t xml:space="preserve"> /</w:t>
        </w:r>
        <w:r w:rsidRPr="00F9020C">
          <w:rPr>
            <w:rFonts w:asciiTheme="minorEastAsia" w:eastAsiaTheme="minorEastAsia" w:hAnsiTheme="minorEastAsia" w:hint="eastAsia"/>
            <w:sz w:val="21"/>
            <w:szCs w:val="21"/>
            <w:lang w:val="zh-CN"/>
          </w:rPr>
          <w:t>共</w:t>
        </w:r>
        <w:r w:rsidRPr="00F9020C">
          <w:rPr>
            <w:rFonts w:asciiTheme="minorEastAsia" w:eastAsiaTheme="minorEastAsia" w:hAnsiTheme="minorEastAsia"/>
            <w:sz w:val="21"/>
            <w:szCs w:val="21"/>
            <w:lang w:val="zh-CN"/>
          </w:rPr>
          <w:t xml:space="preserve"> </w:t>
        </w:r>
        <w:r w:rsidR="00793AFE">
          <w:rPr>
            <w:rFonts w:asciiTheme="minorEastAsia" w:eastAsiaTheme="minorEastAsia" w:hAnsiTheme="minorEastAsia"/>
            <w:bCs/>
            <w:sz w:val="21"/>
            <w:szCs w:val="21"/>
          </w:rPr>
          <w:fldChar w:fldCharType="begin"/>
        </w:r>
        <w:r>
          <w:rPr>
            <w:rFonts w:asciiTheme="minorEastAsia" w:eastAsiaTheme="minorEastAsia" w:hAnsiTheme="minorEastAsia"/>
            <w:bCs/>
            <w:sz w:val="21"/>
            <w:szCs w:val="21"/>
          </w:rPr>
          <w:instrText xml:space="preserve"> NUMPAGES  \* Arabic </w:instrText>
        </w:r>
        <w:r w:rsidR="00793AFE">
          <w:rPr>
            <w:rFonts w:asciiTheme="minorEastAsia" w:eastAsiaTheme="minorEastAsia" w:hAnsiTheme="minorEastAsia"/>
            <w:bCs/>
            <w:sz w:val="21"/>
            <w:szCs w:val="21"/>
          </w:rPr>
          <w:fldChar w:fldCharType="separate"/>
        </w:r>
        <w:r w:rsidR="00F86F71">
          <w:rPr>
            <w:rFonts w:asciiTheme="minorEastAsia" w:eastAsiaTheme="minorEastAsia" w:hAnsiTheme="minorEastAsia"/>
            <w:bCs/>
            <w:noProof/>
            <w:sz w:val="21"/>
            <w:szCs w:val="21"/>
          </w:rPr>
          <w:t>6</w:t>
        </w:r>
        <w:r w:rsidR="00793AFE">
          <w:rPr>
            <w:rFonts w:asciiTheme="minorEastAsia" w:eastAsiaTheme="minorEastAsia" w:hAnsiTheme="minorEastAsia"/>
            <w:bCs/>
            <w:sz w:val="21"/>
            <w:szCs w:val="21"/>
          </w:rPr>
          <w:fldChar w:fldCharType="end"/>
        </w:r>
        <w:r w:rsidRPr="00F9020C">
          <w:rPr>
            <w:rFonts w:asciiTheme="minorEastAsia" w:eastAsiaTheme="minorEastAsia" w:hAnsiTheme="minorEastAsia" w:hint="eastAsia"/>
            <w:bCs/>
            <w:sz w:val="21"/>
            <w:szCs w:val="21"/>
          </w:rPr>
          <w:t>页</w:t>
        </w:r>
      </w:p>
    </w:sdtContent>
  </w:sdt>
  <w:p w:rsidR="000A2639" w:rsidRDefault="000A263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E9B" w:rsidRDefault="00182E9B">
      <w:r>
        <w:separator/>
      </w:r>
    </w:p>
  </w:footnote>
  <w:footnote w:type="continuationSeparator" w:id="0">
    <w:p w:rsidR="00182E9B" w:rsidRDefault="00182E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639" w:rsidRPr="00B003C7" w:rsidRDefault="000A2639" w:rsidP="00B003C7">
    <w:pPr>
      <w:pStyle w:val="a3"/>
      <w:rPr>
        <w:lang w:eastAsia="zh-CN"/>
      </w:rPr>
    </w:pPr>
    <w:r>
      <w:rPr>
        <w:noProof/>
        <w:lang w:val="en-US" w:eastAsia="zh-CN"/>
      </w:rPr>
      <w:drawing>
        <wp:inline distT="0" distB="0" distL="0" distR="0">
          <wp:extent cx="314325" cy="314325"/>
          <wp:effectExtent l="19050" t="0" r="9525" b="0"/>
          <wp:docPr id="1" name="图片 1" descr="华润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华润图标3"/>
                  <pic:cNvPicPr>
                    <a:picLocks noChangeAspect="1" noChangeArrowheads="1"/>
                  </pic:cNvPicPr>
                </pic:nvPicPr>
                <pic:blipFill>
                  <a:blip r:embed="rId1"/>
                  <a:srcRect/>
                  <a:stretch>
                    <a:fillRect/>
                  </a:stretch>
                </pic:blipFill>
                <pic:spPr bwMode="auto">
                  <a:xfrm>
                    <a:off x="0" y="0"/>
                    <a:ext cx="314325" cy="314325"/>
                  </a:xfrm>
                  <a:prstGeom prst="rect">
                    <a:avLst/>
                  </a:prstGeom>
                  <a:noFill/>
                  <a:ln w="9525">
                    <a:noFill/>
                    <a:miter lim="800000"/>
                    <a:headEnd/>
                    <a:tailEnd/>
                  </a:ln>
                </pic:spPr>
              </pic:pic>
            </a:graphicData>
          </a:graphic>
        </wp:inline>
      </w:drawing>
    </w:r>
    <w:r w:rsidRPr="00F15A3D">
      <w:rPr>
        <w:rFonts w:hint="eastAsia"/>
      </w:rPr>
      <w:t xml:space="preserve"> </w:t>
    </w:r>
    <w:r w:rsidR="00DB152C" w:rsidRPr="00DB152C">
      <w:rPr>
        <w:rFonts w:hint="eastAsia"/>
        <w:sz w:val="28"/>
        <w:szCs w:val="28"/>
        <w:lang w:eastAsia="zh-CN"/>
      </w:rPr>
      <w:t>2020</w:t>
    </w:r>
    <w:r w:rsidR="00DB152C" w:rsidRPr="00DB152C">
      <w:rPr>
        <w:rFonts w:hint="eastAsia"/>
        <w:sz w:val="28"/>
        <w:szCs w:val="28"/>
        <w:lang w:eastAsia="zh-CN"/>
      </w:rPr>
      <w:t>年度泉州公司熟料集装箱运输公开招标</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6"/>
    <w:multiLevelType w:val="multilevel"/>
    <w:tmpl w:val="00000016"/>
    <w:lvl w:ilvl="0">
      <w:start w:val="1"/>
      <w:numFmt w:val="decimal"/>
      <w:lvlText w:val="%1、"/>
      <w:lvlJc w:val="left"/>
      <w:pPr>
        <w:tabs>
          <w:tab w:val="num" w:pos="838"/>
        </w:tabs>
        <w:ind w:left="838" w:hanging="360"/>
      </w:pPr>
      <w:rPr>
        <w:rFonts w:hint="default"/>
      </w:rPr>
    </w:lvl>
    <w:lvl w:ilvl="1">
      <w:start w:val="1"/>
      <w:numFmt w:val="lowerLetter"/>
      <w:lvlText w:val="%2)"/>
      <w:lvlJc w:val="left"/>
      <w:pPr>
        <w:tabs>
          <w:tab w:val="num" w:pos="1318"/>
        </w:tabs>
        <w:ind w:left="1318" w:hanging="420"/>
      </w:pPr>
    </w:lvl>
    <w:lvl w:ilvl="2">
      <w:start w:val="1"/>
      <w:numFmt w:val="lowerRoman"/>
      <w:lvlText w:val="%3."/>
      <w:lvlJc w:val="right"/>
      <w:pPr>
        <w:tabs>
          <w:tab w:val="num" w:pos="1738"/>
        </w:tabs>
        <w:ind w:left="1738" w:hanging="420"/>
      </w:pPr>
    </w:lvl>
    <w:lvl w:ilvl="3">
      <w:start w:val="1"/>
      <w:numFmt w:val="decimal"/>
      <w:lvlText w:val="%4."/>
      <w:lvlJc w:val="left"/>
      <w:pPr>
        <w:tabs>
          <w:tab w:val="num" w:pos="2158"/>
        </w:tabs>
        <w:ind w:left="2158" w:hanging="420"/>
      </w:pPr>
    </w:lvl>
    <w:lvl w:ilvl="4">
      <w:start w:val="1"/>
      <w:numFmt w:val="lowerLetter"/>
      <w:lvlText w:val="%5)"/>
      <w:lvlJc w:val="left"/>
      <w:pPr>
        <w:tabs>
          <w:tab w:val="num" w:pos="2578"/>
        </w:tabs>
        <w:ind w:left="2578" w:hanging="420"/>
      </w:pPr>
    </w:lvl>
    <w:lvl w:ilvl="5">
      <w:start w:val="1"/>
      <w:numFmt w:val="lowerRoman"/>
      <w:lvlText w:val="%6."/>
      <w:lvlJc w:val="right"/>
      <w:pPr>
        <w:tabs>
          <w:tab w:val="num" w:pos="2998"/>
        </w:tabs>
        <w:ind w:left="2998" w:hanging="420"/>
      </w:pPr>
    </w:lvl>
    <w:lvl w:ilvl="6">
      <w:start w:val="1"/>
      <w:numFmt w:val="decimal"/>
      <w:lvlText w:val="%7."/>
      <w:lvlJc w:val="left"/>
      <w:pPr>
        <w:tabs>
          <w:tab w:val="num" w:pos="3418"/>
        </w:tabs>
        <w:ind w:left="3418" w:hanging="420"/>
      </w:pPr>
    </w:lvl>
    <w:lvl w:ilvl="7">
      <w:start w:val="1"/>
      <w:numFmt w:val="lowerLetter"/>
      <w:lvlText w:val="%8)"/>
      <w:lvlJc w:val="left"/>
      <w:pPr>
        <w:tabs>
          <w:tab w:val="num" w:pos="3838"/>
        </w:tabs>
        <w:ind w:left="3838" w:hanging="420"/>
      </w:pPr>
    </w:lvl>
    <w:lvl w:ilvl="8">
      <w:start w:val="1"/>
      <w:numFmt w:val="lowerRoman"/>
      <w:lvlText w:val="%9."/>
      <w:lvlJc w:val="right"/>
      <w:pPr>
        <w:tabs>
          <w:tab w:val="num" w:pos="4258"/>
        </w:tabs>
        <w:ind w:left="4258" w:hanging="420"/>
      </w:pPr>
    </w:lvl>
  </w:abstractNum>
  <w:abstractNum w:abstractNumId="1">
    <w:nsid w:val="0000001A"/>
    <w:multiLevelType w:val="singleLevel"/>
    <w:tmpl w:val="0000001A"/>
    <w:lvl w:ilvl="0">
      <w:start w:val="1"/>
      <w:numFmt w:val="decimal"/>
      <w:lvlText w:val="%1、"/>
      <w:lvlJc w:val="left"/>
      <w:pPr>
        <w:tabs>
          <w:tab w:val="num" w:pos="420"/>
        </w:tabs>
        <w:ind w:left="420" w:hanging="420"/>
      </w:pPr>
      <w:rPr>
        <w:rFonts w:hint="eastAsia"/>
      </w:rPr>
    </w:lvl>
  </w:abstractNum>
  <w:abstractNum w:abstractNumId="2">
    <w:nsid w:val="00000021"/>
    <w:multiLevelType w:val="singleLevel"/>
    <w:tmpl w:val="00000021"/>
    <w:lvl w:ilvl="0">
      <w:start w:val="1"/>
      <w:numFmt w:val="decimal"/>
      <w:lvlText w:val="%1、"/>
      <w:lvlJc w:val="left"/>
      <w:pPr>
        <w:tabs>
          <w:tab w:val="num" w:pos="990"/>
        </w:tabs>
        <w:ind w:left="990" w:hanging="420"/>
      </w:pPr>
      <w:rPr>
        <w:rFonts w:hint="eastAsia"/>
      </w:rPr>
    </w:lvl>
  </w:abstractNum>
  <w:abstractNum w:abstractNumId="3">
    <w:nsid w:val="00000030"/>
    <w:multiLevelType w:val="multilevel"/>
    <w:tmpl w:val="00000030"/>
    <w:lvl w:ilvl="0">
      <w:start w:val="3"/>
      <w:numFmt w:val="lowerLetter"/>
      <w:lvlText w:val="%1、"/>
      <w:lvlJc w:val="left"/>
      <w:pPr>
        <w:tabs>
          <w:tab w:val="num" w:pos="1429"/>
        </w:tabs>
        <w:ind w:left="1429" w:hanging="435"/>
      </w:pPr>
      <w:rPr>
        <w:rFonts w:ascii="仿宋_GB2312" w:eastAsia="仿宋_GB2312" w:hint="default"/>
        <w:sz w:val="28"/>
      </w:rPr>
    </w:lvl>
    <w:lvl w:ilvl="1">
      <w:start w:val="1"/>
      <w:numFmt w:val="lowerLetter"/>
      <w:lvlText w:val="%2)"/>
      <w:lvlJc w:val="left"/>
      <w:pPr>
        <w:tabs>
          <w:tab w:val="num" w:pos="1834"/>
        </w:tabs>
        <w:ind w:left="1834" w:hanging="420"/>
      </w:pPr>
    </w:lvl>
    <w:lvl w:ilvl="2">
      <w:start w:val="1"/>
      <w:numFmt w:val="lowerRoman"/>
      <w:lvlText w:val="%3."/>
      <w:lvlJc w:val="right"/>
      <w:pPr>
        <w:tabs>
          <w:tab w:val="num" w:pos="2254"/>
        </w:tabs>
        <w:ind w:left="2254" w:hanging="420"/>
      </w:pPr>
    </w:lvl>
    <w:lvl w:ilvl="3">
      <w:start w:val="1"/>
      <w:numFmt w:val="decimal"/>
      <w:lvlText w:val="%4."/>
      <w:lvlJc w:val="left"/>
      <w:pPr>
        <w:tabs>
          <w:tab w:val="num" w:pos="2674"/>
        </w:tabs>
        <w:ind w:left="2674" w:hanging="420"/>
      </w:pPr>
    </w:lvl>
    <w:lvl w:ilvl="4">
      <w:start w:val="1"/>
      <w:numFmt w:val="lowerLetter"/>
      <w:lvlText w:val="%5)"/>
      <w:lvlJc w:val="left"/>
      <w:pPr>
        <w:tabs>
          <w:tab w:val="num" w:pos="3094"/>
        </w:tabs>
        <w:ind w:left="3094" w:hanging="420"/>
      </w:pPr>
    </w:lvl>
    <w:lvl w:ilvl="5">
      <w:start w:val="1"/>
      <w:numFmt w:val="lowerRoman"/>
      <w:lvlText w:val="%6."/>
      <w:lvlJc w:val="right"/>
      <w:pPr>
        <w:tabs>
          <w:tab w:val="num" w:pos="3514"/>
        </w:tabs>
        <w:ind w:left="3514" w:hanging="420"/>
      </w:pPr>
    </w:lvl>
    <w:lvl w:ilvl="6">
      <w:start w:val="1"/>
      <w:numFmt w:val="decimal"/>
      <w:lvlText w:val="%7."/>
      <w:lvlJc w:val="left"/>
      <w:pPr>
        <w:tabs>
          <w:tab w:val="num" w:pos="3934"/>
        </w:tabs>
        <w:ind w:left="3934" w:hanging="420"/>
      </w:pPr>
    </w:lvl>
    <w:lvl w:ilvl="7">
      <w:start w:val="1"/>
      <w:numFmt w:val="lowerLetter"/>
      <w:lvlText w:val="%8)"/>
      <w:lvlJc w:val="left"/>
      <w:pPr>
        <w:tabs>
          <w:tab w:val="num" w:pos="4354"/>
        </w:tabs>
        <w:ind w:left="4354" w:hanging="420"/>
      </w:pPr>
    </w:lvl>
    <w:lvl w:ilvl="8">
      <w:start w:val="1"/>
      <w:numFmt w:val="lowerRoman"/>
      <w:lvlText w:val="%9."/>
      <w:lvlJc w:val="right"/>
      <w:pPr>
        <w:tabs>
          <w:tab w:val="num" w:pos="4774"/>
        </w:tabs>
        <w:ind w:left="4774" w:hanging="420"/>
      </w:pPr>
    </w:lvl>
  </w:abstractNum>
  <w:abstractNum w:abstractNumId="4">
    <w:nsid w:val="00000034"/>
    <w:multiLevelType w:val="multilevel"/>
    <w:tmpl w:val="00000034"/>
    <w:lvl w:ilvl="0">
      <w:start w:val="5"/>
      <w:numFmt w:val="decimal"/>
      <w:lvlText w:val="%1."/>
      <w:lvlJc w:val="left"/>
      <w:pPr>
        <w:tabs>
          <w:tab w:val="num" w:pos="720"/>
        </w:tabs>
        <w:ind w:left="720" w:hanging="720"/>
      </w:pPr>
      <w:rPr>
        <w:rFonts w:hint="eastAsia"/>
      </w:rPr>
    </w:lvl>
    <w:lvl w:ilvl="1">
      <w:start w:val="1"/>
      <w:numFmt w:val="decimal"/>
      <w:pStyle w:val="3"/>
      <w:lvlText w:val="%1.%2."/>
      <w:lvlJc w:val="left"/>
      <w:pPr>
        <w:tabs>
          <w:tab w:val="num" w:pos="720"/>
        </w:tabs>
        <w:ind w:left="720" w:hanging="720"/>
      </w:pPr>
      <w:rPr>
        <w:rFonts w:hint="eastAsia"/>
      </w:rPr>
    </w:lvl>
    <w:lvl w:ilvl="2">
      <w:start w:val="2"/>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2160"/>
        </w:tabs>
        <w:ind w:left="2160" w:hanging="2160"/>
      </w:pPr>
      <w:rPr>
        <w:rFonts w:hint="eastAsia"/>
      </w:rPr>
    </w:lvl>
    <w:lvl w:ilvl="8">
      <w:start w:val="1"/>
      <w:numFmt w:val="decimal"/>
      <w:lvlText w:val="%1.%2.%3.%4.%5.%6.%7.%8.%9."/>
      <w:lvlJc w:val="left"/>
      <w:pPr>
        <w:tabs>
          <w:tab w:val="num" w:pos="2160"/>
        </w:tabs>
        <w:ind w:left="2160" w:hanging="2160"/>
      </w:pPr>
      <w:rPr>
        <w:rFonts w:hint="eastAsia"/>
      </w:rPr>
    </w:lvl>
  </w:abstractNum>
  <w:abstractNum w:abstractNumId="5">
    <w:nsid w:val="05F24A7D"/>
    <w:multiLevelType w:val="hybridMultilevel"/>
    <w:tmpl w:val="00B0A9B8"/>
    <w:lvl w:ilvl="0" w:tplc="C02CF0A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07822E30"/>
    <w:multiLevelType w:val="hybridMultilevel"/>
    <w:tmpl w:val="DF76430E"/>
    <w:lvl w:ilvl="0" w:tplc="D1AAFAC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2C54176"/>
    <w:multiLevelType w:val="hybridMultilevel"/>
    <w:tmpl w:val="3864E260"/>
    <w:lvl w:ilvl="0" w:tplc="5FC475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6241BEA"/>
    <w:multiLevelType w:val="hybridMultilevel"/>
    <w:tmpl w:val="25B6152C"/>
    <w:lvl w:ilvl="0" w:tplc="BA0CD2F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813528D"/>
    <w:multiLevelType w:val="hybridMultilevel"/>
    <w:tmpl w:val="9A703280"/>
    <w:lvl w:ilvl="0" w:tplc="B05ADCDE">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96E3D0F"/>
    <w:multiLevelType w:val="hybridMultilevel"/>
    <w:tmpl w:val="A3B000DC"/>
    <w:lvl w:ilvl="0" w:tplc="7DE8D3E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200F0E70"/>
    <w:multiLevelType w:val="hybridMultilevel"/>
    <w:tmpl w:val="93EC5458"/>
    <w:lvl w:ilvl="0" w:tplc="75A8293E">
      <w:start w:val="2"/>
      <w:numFmt w:val="japaneseCounting"/>
      <w:lvlText w:val="第%1章"/>
      <w:lvlJc w:val="left"/>
      <w:pPr>
        <w:ind w:left="885" w:hanging="885"/>
      </w:pPr>
      <w:rPr>
        <w:rFonts w:cs="仿宋"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DB0457A"/>
    <w:multiLevelType w:val="hybridMultilevel"/>
    <w:tmpl w:val="4BCC5E4C"/>
    <w:lvl w:ilvl="0" w:tplc="00C84778">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3"/>
  </w:num>
  <w:num w:numId="3">
    <w:abstractNumId w:val="2"/>
  </w:num>
  <w:num w:numId="4">
    <w:abstractNumId w:val="1"/>
  </w:num>
  <w:num w:numId="5">
    <w:abstractNumId w:val="0"/>
  </w:num>
  <w:num w:numId="6">
    <w:abstractNumId w:val="9"/>
  </w:num>
  <w:num w:numId="7">
    <w:abstractNumId w:val="5"/>
  </w:num>
  <w:num w:numId="8">
    <w:abstractNumId w:val="11"/>
  </w:num>
  <w:num w:numId="9">
    <w:abstractNumId w:val="12"/>
  </w:num>
  <w:num w:numId="10">
    <w:abstractNumId w:val="6"/>
  </w:num>
  <w:num w:numId="11">
    <w:abstractNumId w:val="8"/>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72A27"/>
    <w:rsid w:val="0000476A"/>
    <w:rsid w:val="00030B40"/>
    <w:rsid w:val="00041225"/>
    <w:rsid w:val="00042496"/>
    <w:rsid w:val="00050C6A"/>
    <w:rsid w:val="00051A66"/>
    <w:rsid w:val="000616E0"/>
    <w:rsid w:val="00064A7E"/>
    <w:rsid w:val="00072A7B"/>
    <w:rsid w:val="00080292"/>
    <w:rsid w:val="0008326D"/>
    <w:rsid w:val="0009502E"/>
    <w:rsid w:val="000A2639"/>
    <w:rsid w:val="000A7581"/>
    <w:rsid w:val="000D5F80"/>
    <w:rsid w:val="000E1351"/>
    <w:rsid w:val="000F1A8D"/>
    <w:rsid w:val="000F5484"/>
    <w:rsid w:val="00121851"/>
    <w:rsid w:val="00130620"/>
    <w:rsid w:val="00131FE6"/>
    <w:rsid w:val="001366A4"/>
    <w:rsid w:val="00146EA0"/>
    <w:rsid w:val="00150622"/>
    <w:rsid w:val="0015070E"/>
    <w:rsid w:val="00151A21"/>
    <w:rsid w:val="00172A27"/>
    <w:rsid w:val="00182E9B"/>
    <w:rsid w:val="001A0031"/>
    <w:rsid w:val="001B1137"/>
    <w:rsid w:val="001B49F8"/>
    <w:rsid w:val="001B595A"/>
    <w:rsid w:val="001B6572"/>
    <w:rsid w:val="001C52BA"/>
    <w:rsid w:val="001C6B7E"/>
    <w:rsid w:val="001D75B8"/>
    <w:rsid w:val="001F0808"/>
    <w:rsid w:val="00214A0A"/>
    <w:rsid w:val="00217EDF"/>
    <w:rsid w:val="002311CB"/>
    <w:rsid w:val="00251DA8"/>
    <w:rsid w:val="00253489"/>
    <w:rsid w:val="00256392"/>
    <w:rsid w:val="00262D30"/>
    <w:rsid w:val="00275727"/>
    <w:rsid w:val="00281EA6"/>
    <w:rsid w:val="002A4291"/>
    <w:rsid w:val="002A60A6"/>
    <w:rsid w:val="002A795E"/>
    <w:rsid w:val="002B224B"/>
    <w:rsid w:val="002C539F"/>
    <w:rsid w:val="002D27FB"/>
    <w:rsid w:val="002D4F29"/>
    <w:rsid w:val="002D7558"/>
    <w:rsid w:val="002F05B6"/>
    <w:rsid w:val="00304B6B"/>
    <w:rsid w:val="003201FD"/>
    <w:rsid w:val="00321402"/>
    <w:rsid w:val="00322B09"/>
    <w:rsid w:val="00334659"/>
    <w:rsid w:val="00335313"/>
    <w:rsid w:val="003652C8"/>
    <w:rsid w:val="0036640E"/>
    <w:rsid w:val="00370772"/>
    <w:rsid w:val="003713C6"/>
    <w:rsid w:val="00382325"/>
    <w:rsid w:val="0038626C"/>
    <w:rsid w:val="00386D11"/>
    <w:rsid w:val="00390F05"/>
    <w:rsid w:val="00395E85"/>
    <w:rsid w:val="00397D28"/>
    <w:rsid w:val="003A622C"/>
    <w:rsid w:val="003C7B68"/>
    <w:rsid w:val="003D3E78"/>
    <w:rsid w:val="00401DD2"/>
    <w:rsid w:val="00403EA0"/>
    <w:rsid w:val="00423741"/>
    <w:rsid w:val="00430045"/>
    <w:rsid w:val="0044277F"/>
    <w:rsid w:val="0045503A"/>
    <w:rsid w:val="00455D55"/>
    <w:rsid w:val="0045621D"/>
    <w:rsid w:val="0047151C"/>
    <w:rsid w:val="00476A92"/>
    <w:rsid w:val="00491D16"/>
    <w:rsid w:val="00495C6C"/>
    <w:rsid w:val="00497346"/>
    <w:rsid w:val="004A3ED2"/>
    <w:rsid w:val="004A50E3"/>
    <w:rsid w:val="004A7CF0"/>
    <w:rsid w:val="004B312D"/>
    <w:rsid w:val="004B6315"/>
    <w:rsid w:val="004E0A61"/>
    <w:rsid w:val="004E2EA2"/>
    <w:rsid w:val="005053FB"/>
    <w:rsid w:val="005125E6"/>
    <w:rsid w:val="0051290D"/>
    <w:rsid w:val="00535425"/>
    <w:rsid w:val="0054649C"/>
    <w:rsid w:val="005752F4"/>
    <w:rsid w:val="005848D7"/>
    <w:rsid w:val="00585845"/>
    <w:rsid w:val="005B5545"/>
    <w:rsid w:val="005C6E7B"/>
    <w:rsid w:val="005D56C2"/>
    <w:rsid w:val="005F0C5B"/>
    <w:rsid w:val="00600615"/>
    <w:rsid w:val="0061590F"/>
    <w:rsid w:val="0062657F"/>
    <w:rsid w:val="0064488D"/>
    <w:rsid w:val="00651940"/>
    <w:rsid w:val="00653AEF"/>
    <w:rsid w:val="00662638"/>
    <w:rsid w:val="00665102"/>
    <w:rsid w:val="0067215D"/>
    <w:rsid w:val="006722D0"/>
    <w:rsid w:val="006734D3"/>
    <w:rsid w:val="00681F25"/>
    <w:rsid w:val="006914C0"/>
    <w:rsid w:val="006942C0"/>
    <w:rsid w:val="006A70B4"/>
    <w:rsid w:val="006E1C3A"/>
    <w:rsid w:val="006F65DF"/>
    <w:rsid w:val="007175D7"/>
    <w:rsid w:val="00722CD0"/>
    <w:rsid w:val="0073487F"/>
    <w:rsid w:val="00744864"/>
    <w:rsid w:val="00751D77"/>
    <w:rsid w:val="00752251"/>
    <w:rsid w:val="00793AFE"/>
    <w:rsid w:val="007E4710"/>
    <w:rsid w:val="007E6CA9"/>
    <w:rsid w:val="007E7EBC"/>
    <w:rsid w:val="007F06BE"/>
    <w:rsid w:val="007F1239"/>
    <w:rsid w:val="008361ED"/>
    <w:rsid w:val="00857EEE"/>
    <w:rsid w:val="00862A0B"/>
    <w:rsid w:val="008767C4"/>
    <w:rsid w:val="0089328E"/>
    <w:rsid w:val="008A0758"/>
    <w:rsid w:val="008A3797"/>
    <w:rsid w:val="008B3CA2"/>
    <w:rsid w:val="008C5280"/>
    <w:rsid w:val="008C7400"/>
    <w:rsid w:val="008D5255"/>
    <w:rsid w:val="008D7106"/>
    <w:rsid w:val="008E535D"/>
    <w:rsid w:val="008E5C4C"/>
    <w:rsid w:val="008E6005"/>
    <w:rsid w:val="00923E2D"/>
    <w:rsid w:val="00937035"/>
    <w:rsid w:val="00942FC1"/>
    <w:rsid w:val="00943972"/>
    <w:rsid w:val="00951189"/>
    <w:rsid w:val="009535E3"/>
    <w:rsid w:val="00954D65"/>
    <w:rsid w:val="009555A5"/>
    <w:rsid w:val="00965463"/>
    <w:rsid w:val="00966728"/>
    <w:rsid w:val="00966DF6"/>
    <w:rsid w:val="0099681C"/>
    <w:rsid w:val="009C5C1E"/>
    <w:rsid w:val="00A00574"/>
    <w:rsid w:val="00A02959"/>
    <w:rsid w:val="00A11E4E"/>
    <w:rsid w:val="00A37BD3"/>
    <w:rsid w:val="00A506AE"/>
    <w:rsid w:val="00A72456"/>
    <w:rsid w:val="00A74A03"/>
    <w:rsid w:val="00A74A17"/>
    <w:rsid w:val="00A7585C"/>
    <w:rsid w:val="00A95AA4"/>
    <w:rsid w:val="00A977D4"/>
    <w:rsid w:val="00AB59B0"/>
    <w:rsid w:val="00AC6B12"/>
    <w:rsid w:val="00AE47AE"/>
    <w:rsid w:val="00AE58F8"/>
    <w:rsid w:val="00AF0CDE"/>
    <w:rsid w:val="00AF600E"/>
    <w:rsid w:val="00B003C7"/>
    <w:rsid w:val="00B01E32"/>
    <w:rsid w:val="00B3289B"/>
    <w:rsid w:val="00B330FC"/>
    <w:rsid w:val="00B33FC0"/>
    <w:rsid w:val="00B36E3F"/>
    <w:rsid w:val="00B41D62"/>
    <w:rsid w:val="00B44527"/>
    <w:rsid w:val="00B62EFD"/>
    <w:rsid w:val="00B66B3B"/>
    <w:rsid w:val="00B72175"/>
    <w:rsid w:val="00B75F50"/>
    <w:rsid w:val="00BA119A"/>
    <w:rsid w:val="00BA4FC4"/>
    <w:rsid w:val="00BC4F97"/>
    <w:rsid w:val="00BC556F"/>
    <w:rsid w:val="00BF602F"/>
    <w:rsid w:val="00C02B83"/>
    <w:rsid w:val="00C048D1"/>
    <w:rsid w:val="00C216E0"/>
    <w:rsid w:val="00C23F8D"/>
    <w:rsid w:val="00C37B3A"/>
    <w:rsid w:val="00C40105"/>
    <w:rsid w:val="00C61DF9"/>
    <w:rsid w:val="00C62B99"/>
    <w:rsid w:val="00C74210"/>
    <w:rsid w:val="00C82E37"/>
    <w:rsid w:val="00C85B00"/>
    <w:rsid w:val="00C91C23"/>
    <w:rsid w:val="00C92FC9"/>
    <w:rsid w:val="00CA03FB"/>
    <w:rsid w:val="00CB651B"/>
    <w:rsid w:val="00CB7B2B"/>
    <w:rsid w:val="00CC1B71"/>
    <w:rsid w:val="00CC78F9"/>
    <w:rsid w:val="00CD04EB"/>
    <w:rsid w:val="00CD07CF"/>
    <w:rsid w:val="00CD3F87"/>
    <w:rsid w:val="00CD6B04"/>
    <w:rsid w:val="00CE3E61"/>
    <w:rsid w:val="00CE47D5"/>
    <w:rsid w:val="00CE5C07"/>
    <w:rsid w:val="00CE6D98"/>
    <w:rsid w:val="00CE7E6D"/>
    <w:rsid w:val="00CF03C1"/>
    <w:rsid w:val="00D00785"/>
    <w:rsid w:val="00D031F8"/>
    <w:rsid w:val="00D0584D"/>
    <w:rsid w:val="00D07A87"/>
    <w:rsid w:val="00D11442"/>
    <w:rsid w:val="00D11DB5"/>
    <w:rsid w:val="00D23151"/>
    <w:rsid w:val="00D3471A"/>
    <w:rsid w:val="00D40AFC"/>
    <w:rsid w:val="00D74CAE"/>
    <w:rsid w:val="00DB152C"/>
    <w:rsid w:val="00DD7744"/>
    <w:rsid w:val="00DE3DC3"/>
    <w:rsid w:val="00DE415B"/>
    <w:rsid w:val="00DE5A1F"/>
    <w:rsid w:val="00E00C4E"/>
    <w:rsid w:val="00E057A3"/>
    <w:rsid w:val="00E27BBA"/>
    <w:rsid w:val="00E51824"/>
    <w:rsid w:val="00E51B8C"/>
    <w:rsid w:val="00E543B6"/>
    <w:rsid w:val="00E55F45"/>
    <w:rsid w:val="00E578D1"/>
    <w:rsid w:val="00E57FB4"/>
    <w:rsid w:val="00E81FC7"/>
    <w:rsid w:val="00EB329B"/>
    <w:rsid w:val="00EC0004"/>
    <w:rsid w:val="00EC1556"/>
    <w:rsid w:val="00EE03A5"/>
    <w:rsid w:val="00EE5EF1"/>
    <w:rsid w:val="00EF3024"/>
    <w:rsid w:val="00F05120"/>
    <w:rsid w:val="00F12191"/>
    <w:rsid w:val="00F14BDD"/>
    <w:rsid w:val="00F15A3D"/>
    <w:rsid w:val="00F2312D"/>
    <w:rsid w:val="00F27C68"/>
    <w:rsid w:val="00F3100A"/>
    <w:rsid w:val="00F373D3"/>
    <w:rsid w:val="00F37684"/>
    <w:rsid w:val="00F46791"/>
    <w:rsid w:val="00F62A0C"/>
    <w:rsid w:val="00F71F79"/>
    <w:rsid w:val="00F75F4B"/>
    <w:rsid w:val="00F84090"/>
    <w:rsid w:val="00F85B16"/>
    <w:rsid w:val="00F86F71"/>
    <w:rsid w:val="00F95D92"/>
    <w:rsid w:val="00FA00C8"/>
    <w:rsid w:val="00FA1087"/>
    <w:rsid w:val="00FE173F"/>
    <w:rsid w:val="00FE235D"/>
    <w:rsid w:val="00FE6A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AFE"/>
    <w:pPr>
      <w:widowControl w:val="0"/>
      <w:jc w:val="both"/>
    </w:pPr>
    <w:rPr>
      <w:kern w:val="2"/>
      <w:sz w:val="21"/>
    </w:rPr>
  </w:style>
  <w:style w:type="paragraph" w:styleId="1">
    <w:name w:val="heading 1"/>
    <w:basedOn w:val="a"/>
    <w:next w:val="a"/>
    <w:qFormat/>
    <w:rsid w:val="00793AFE"/>
    <w:pPr>
      <w:keepNext/>
      <w:keepLines/>
      <w:spacing w:before="340" w:after="330" w:line="578" w:lineRule="auto"/>
      <w:outlineLvl w:val="0"/>
    </w:pPr>
    <w:rPr>
      <w:b/>
      <w:bCs/>
      <w:kern w:val="44"/>
      <w:sz w:val="44"/>
      <w:szCs w:val="44"/>
    </w:rPr>
  </w:style>
  <w:style w:type="paragraph" w:styleId="2">
    <w:name w:val="heading 2"/>
    <w:basedOn w:val="a"/>
    <w:next w:val="a"/>
    <w:qFormat/>
    <w:rsid w:val="00793AFE"/>
    <w:pPr>
      <w:overflowPunct w:val="0"/>
      <w:autoSpaceDE w:val="0"/>
      <w:autoSpaceDN w:val="0"/>
      <w:adjustRightInd w:val="0"/>
      <w:spacing w:before="120" w:after="120" w:line="240" w:lineRule="atLeast"/>
      <w:jc w:val="left"/>
      <w:outlineLvl w:val="1"/>
    </w:pPr>
    <w:rPr>
      <w:rFonts w:eastAsia="Arial Unicode MS" w:hAnsi="Arial"/>
      <w:spacing w:val="8"/>
      <w:kern w:val="0"/>
      <w:sz w:val="28"/>
    </w:rPr>
  </w:style>
  <w:style w:type="paragraph" w:styleId="3">
    <w:name w:val="heading 3"/>
    <w:basedOn w:val="a"/>
    <w:next w:val="a"/>
    <w:qFormat/>
    <w:rsid w:val="00793AFE"/>
    <w:pPr>
      <w:numPr>
        <w:ilvl w:val="1"/>
        <w:numId w:val="1"/>
      </w:numPr>
      <w:tabs>
        <w:tab w:val="left" w:pos="720"/>
      </w:tabs>
      <w:adjustRightInd w:val="0"/>
      <w:spacing w:line="480" w:lineRule="atLeast"/>
      <w:textAlignment w:val="baseline"/>
      <w:outlineLvl w:val="2"/>
    </w:pPr>
    <w:rPr>
      <w:spacing w:val="8"/>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793AFE"/>
    <w:rPr>
      <w:kern w:val="2"/>
      <w:sz w:val="18"/>
    </w:rPr>
  </w:style>
  <w:style w:type="character" w:styleId="a4">
    <w:name w:val="annotation reference"/>
    <w:rsid w:val="00793AFE"/>
    <w:rPr>
      <w:sz w:val="21"/>
      <w:szCs w:val="21"/>
    </w:rPr>
  </w:style>
  <w:style w:type="character" w:styleId="a5">
    <w:name w:val="page number"/>
    <w:basedOn w:val="a0"/>
    <w:rsid w:val="00793AFE"/>
  </w:style>
  <w:style w:type="character" w:styleId="a6">
    <w:name w:val="Hyperlink"/>
    <w:rsid w:val="00793AFE"/>
    <w:rPr>
      <w:color w:val="0000FF"/>
      <w:u w:val="single"/>
    </w:rPr>
  </w:style>
  <w:style w:type="character" w:customStyle="1" w:styleId="Char0">
    <w:name w:val="批注文字 Char"/>
    <w:link w:val="a7"/>
    <w:rsid w:val="00793AFE"/>
    <w:rPr>
      <w:kern w:val="2"/>
      <w:sz w:val="21"/>
    </w:rPr>
  </w:style>
  <w:style w:type="character" w:customStyle="1" w:styleId="Char1">
    <w:name w:val="批注主题 Char"/>
    <w:link w:val="a8"/>
    <w:rsid w:val="00793AFE"/>
    <w:rPr>
      <w:b/>
      <w:bCs/>
      <w:kern w:val="2"/>
      <w:sz w:val="21"/>
    </w:rPr>
  </w:style>
  <w:style w:type="character" w:customStyle="1" w:styleId="Char2">
    <w:name w:val="批注框文本 Char"/>
    <w:link w:val="a9"/>
    <w:rsid w:val="00793AFE"/>
    <w:rPr>
      <w:kern w:val="2"/>
      <w:sz w:val="18"/>
      <w:szCs w:val="18"/>
    </w:rPr>
  </w:style>
  <w:style w:type="paragraph" w:styleId="a9">
    <w:name w:val="Balloon Text"/>
    <w:basedOn w:val="a"/>
    <w:link w:val="Char2"/>
    <w:rsid w:val="00793AFE"/>
    <w:rPr>
      <w:sz w:val="18"/>
      <w:szCs w:val="18"/>
      <w:lang/>
    </w:rPr>
  </w:style>
  <w:style w:type="paragraph" w:styleId="aa">
    <w:name w:val="Document Map"/>
    <w:basedOn w:val="a"/>
    <w:rsid w:val="00793AFE"/>
    <w:pPr>
      <w:shd w:val="clear" w:color="auto" w:fill="000080"/>
    </w:pPr>
  </w:style>
  <w:style w:type="paragraph" w:styleId="a3">
    <w:name w:val="header"/>
    <w:basedOn w:val="a"/>
    <w:link w:val="Char"/>
    <w:uiPriority w:val="99"/>
    <w:rsid w:val="00793AFE"/>
    <w:pPr>
      <w:pBdr>
        <w:bottom w:val="single" w:sz="6" w:space="1" w:color="auto"/>
      </w:pBdr>
      <w:tabs>
        <w:tab w:val="center" w:pos="4153"/>
        <w:tab w:val="right" w:pos="8306"/>
      </w:tabs>
      <w:snapToGrid w:val="0"/>
      <w:jc w:val="center"/>
    </w:pPr>
    <w:rPr>
      <w:sz w:val="18"/>
      <w:lang/>
    </w:rPr>
  </w:style>
  <w:style w:type="paragraph" w:customStyle="1" w:styleId="CharChar">
    <w:name w:val="Char Char"/>
    <w:basedOn w:val="aa"/>
    <w:rsid w:val="00793AFE"/>
    <w:pPr>
      <w:adjustRightInd w:val="0"/>
      <w:spacing w:line="436" w:lineRule="exact"/>
      <w:ind w:left="357"/>
      <w:jc w:val="left"/>
      <w:outlineLvl w:val="3"/>
    </w:pPr>
  </w:style>
  <w:style w:type="paragraph" w:styleId="ab">
    <w:name w:val="Body Text Indent"/>
    <w:basedOn w:val="a"/>
    <w:rsid w:val="00793AFE"/>
    <w:pPr>
      <w:adjustRightInd w:val="0"/>
      <w:spacing w:line="360" w:lineRule="atLeast"/>
      <w:ind w:firstLine="600"/>
      <w:jc w:val="left"/>
      <w:textAlignment w:val="baseline"/>
    </w:pPr>
    <w:rPr>
      <w:rFonts w:ascii="宋体"/>
      <w:spacing w:val="20"/>
    </w:rPr>
  </w:style>
  <w:style w:type="paragraph" w:styleId="20">
    <w:name w:val="Body Text Indent 2"/>
    <w:basedOn w:val="a"/>
    <w:rsid w:val="00793AFE"/>
    <w:pPr>
      <w:autoSpaceDE w:val="0"/>
      <w:autoSpaceDN w:val="0"/>
      <w:spacing w:line="400" w:lineRule="exact"/>
      <w:ind w:firstLineChars="200" w:firstLine="420"/>
      <w:textAlignment w:val="bottom"/>
    </w:pPr>
    <w:rPr>
      <w:rFonts w:ascii="宋体" w:hAnsi="宋体"/>
      <w:color w:val="000000"/>
    </w:rPr>
  </w:style>
  <w:style w:type="paragraph" w:styleId="ac">
    <w:name w:val="Date"/>
    <w:basedOn w:val="a"/>
    <w:next w:val="a"/>
    <w:link w:val="Char3"/>
    <w:rsid w:val="00793AFE"/>
    <w:rPr>
      <w:sz w:val="28"/>
    </w:rPr>
  </w:style>
  <w:style w:type="paragraph" w:styleId="a7">
    <w:name w:val="annotation text"/>
    <w:basedOn w:val="a"/>
    <w:link w:val="Char0"/>
    <w:rsid w:val="00793AFE"/>
    <w:pPr>
      <w:jc w:val="left"/>
    </w:pPr>
    <w:rPr>
      <w:lang/>
    </w:rPr>
  </w:style>
  <w:style w:type="paragraph" w:styleId="a8">
    <w:name w:val="annotation subject"/>
    <w:basedOn w:val="a7"/>
    <w:next w:val="a7"/>
    <w:link w:val="Char1"/>
    <w:rsid w:val="00793AFE"/>
    <w:rPr>
      <w:b/>
      <w:bCs/>
    </w:rPr>
  </w:style>
  <w:style w:type="paragraph" w:styleId="ad">
    <w:name w:val="Normal (Web)"/>
    <w:basedOn w:val="a"/>
    <w:uiPriority w:val="99"/>
    <w:rsid w:val="00793AFE"/>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e">
    <w:name w:val="footer"/>
    <w:basedOn w:val="a"/>
    <w:link w:val="Char4"/>
    <w:uiPriority w:val="99"/>
    <w:rsid w:val="00793AFE"/>
    <w:pPr>
      <w:tabs>
        <w:tab w:val="center" w:pos="4153"/>
        <w:tab w:val="right" w:pos="8306"/>
      </w:tabs>
      <w:snapToGrid w:val="0"/>
      <w:jc w:val="left"/>
    </w:pPr>
    <w:rPr>
      <w:sz w:val="18"/>
    </w:rPr>
  </w:style>
  <w:style w:type="paragraph" w:styleId="af">
    <w:name w:val="Body Text"/>
    <w:basedOn w:val="a"/>
    <w:rsid w:val="00793AFE"/>
    <w:pPr>
      <w:autoSpaceDE w:val="0"/>
      <w:autoSpaceDN w:val="0"/>
      <w:spacing w:line="320" w:lineRule="atLeast"/>
      <w:textAlignment w:val="bottom"/>
    </w:pPr>
    <w:rPr>
      <w:rFonts w:hAnsi="宋体"/>
      <w:bCs/>
      <w:color w:val="FF0000"/>
      <w:sz w:val="28"/>
    </w:rPr>
  </w:style>
  <w:style w:type="paragraph" w:styleId="af0">
    <w:name w:val="Plain Text"/>
    <w:basedOn w:val="a"/>
    <w:rsid w:val="00793AFE"/>
    <w:rPr>
      <w:rFonts w:ascii="宋体" w:hAnsi="Courier New" w:hint="eastAsia"/>
    </w:rPr>
  </w:style>
  <w:style w:type="paragraph" w:customStyle="1" w:styleId="10">
    <w:name w:val="样式1"/>
    <w:basedOn w:val="a"/>
    <w:rsid w:val="00793AFE"/>
    <w:pPr>
      <w:spacing w:line="360" w:lineRule="auto"/>
      <w:ind w:firstLineChars="200" w:firstLine="200"/>
      <w:jc w:val="center"/>
    </w:pPr>
    <w:rPr>
      <w:b/>
      <w:color w:val="008080"/>
      <w:w w:val="200"/>
      <w:sz w:val="44"/>
      <w:szCs w:val="24"/>
    </w:rPr>
  </w:style>
  <w:style w:type="paragraph" w:customStyle="1" w:styleId="CharCharCharChar">
    <w:name w:val="Char Char Char Char"/>
    <w:basedOn w:val="a"/>
    <w:rsid w:val="00793AFE"/>
    <w:rPr>
      <w:szCs w:val="24"/>
    </w:rPr>
  </w:style>
  <w:style w:type="paragraph" w:styleId="af1">
    <w:name w:val="Revision"/>
    <w:rsid w:val="00793AFE"/>
    <w:rPr>
      <w:kern w:val="2"/>
      <w:sz w:val="21"/>
    </w:rPr>
  </w:style>
  <w:style w:type="paragraph" w:styleId="af2">
    <w:name w:val="Salutation"/>
    <w:basedOn w:val="a"/>
    <w:next w:val="a"/>
    <w:link w:val="Char5"/>
    <w:rsid w:val="00AF600E"/>
    <w:rPr>
      <w:kern w:val="0"/>
      <w:sz w:val="20"/>
      <w:szCs w:val="21"/>
    </w:rPr>
  </w:style>
  <w:style w:type="character" w:customStyle="1" w:styleId="Char5">
    <w:name w:val="称呼 Char"/>
    <w:basedOn w:val="a0"/>
    <w:link w:val="af2"/>
    <w:rsid w:val="00AF600E"/>
    <w:rPr>
      <w:szCs w:val="21"/>
    </w:rPr>
  </w:style>
  <w:style w:type="paragraph" w:customStyle="1" w:styleId="Default">
    <w:name w:val="Default"/>
    <w:link w:val="DefaultChar"/>
    <w:rsid w:val="00B003C7"/>
    <w:pPr>
      <w:widowControl w:val="0"/>
      <w:autoSpaceDE w:val="0"/>
      <w:autoSpaceDN w:val="0"/>
      <w:adjustRightInd w:val="0"/>
    </w:pPr>
    <w:rPr>
      <w:rFonts w:ascii="黑体" w:eastAsia="黑体" w:cs="黑体"/>
    </w:rPr>
  </w:style>
  <w:style w:type="character" w:customStyle="1" w:styleId="DefaultChar">
    <w:name w:val="Default Char"/>
    <w:basedOn w:val="a0"/>
    <w:link w:val="Default"/>
    <w:rsid w:val="00B003C7"/>
    <w:rPr>
      <w:rFonts w:ascii="黑体" w:eastAsia="黑体" w:cs="黑体"/>
    </w:rPr>
  </w:style>
  <w:style w:type="paragraph" w:styleId="af3">
    <w:name w:val="List Paragraph"/>
    <w:basedOn w:val="a"/>
    <w:uiPriority w:val="99"/>
    <w:qFormat/>
    <w:rsid w:val="00DE5A1F"/>
    <w:pPr>
      <w:ind w:firstLineChars="200" w:firstLine="420"/>
    </w:pPr>
  </w:style>
  <w:style w:type="paragraph" w:styleId="30">
    <w:name w:val="Body Text Indent 3"/>
    <w:basedOn w:val="a"/>
    <w:link w:val="3Char"/>
    <w:uiPriority w:val="99"/>
    <w:semiHidden/>
    <w:unhideWhenUsed/>
    <w:rsid w:val="00C61DF9"/>
    <w:pPr>
      <w:spacing w:after="120"/>
      <w:ind w:leftChars="200" w:left="420"/>
    </w:pPr>
    <w:rPr>
      <w:sz w:val="16"/>
      <w:szCs w:val="16"/>
    </w:rPr>
  </w:style>
  <w:style w:type="character" w:customStyle="1" w:styleId="3Char">
    <w:name w:val="正文文本缩进 3 Char"/>
    <w:basedOn w:val="a0"/>
    <w:link w:val="30"/>
    <w:uiPriority w:val="99"/>
    <w:semiHidden/>
    <w:rsid w:val="00C61DF9"/>
    <w:rPr>
      <w:kern w:val="2"/>
      <w:sz w:val="16"/>
      <w:szCs w:val="16"/>
    </w:rPr>
  </w:style>
  <w:style w:type="character" w:customStyle="1" w:styleId="Char3">
    <w:name w:val="日期 Char"/>
    <w:basedOn w:val="a0"/>
    <w:link w:val="ac"/>
    <w:locked/>
    <w:rsid w:val="00397D28"/>
    <w:rPr>
      <w:kern w:val="2"/>
      <w:sz w:val="28"/>
    </w:rPr>
  </w:style>
  <w:style w:type="paragraph" w:customStyle="1" w:styleId="af4">
    <w:name w:val="表格"/>
    <w:basedOn w:val="a"/>
    <w:rsid w:val="00397D28"/>
    <w:pPr>
      <w:adjustRightInd w:val="0"/>
      <w:spacing w:before="40" w:after="40"/>
      <w:jc w:val="center"/>
    </w:pPr>
    <w:rPr>
      <w:rFonts w:ascii="昆仑仿宋" w:eastAsia="昆仑仿宋" w:hint="eastAsia"/>
      <w:kern w:val="0"/>
      <w:sz w:val="24"/>
    </w:rPr>
  </w:style>
  <w:style w:type="character" w:customStyle="1" w:styleId="Char4">
    <w:name w:val="页脚 Char"/>
    <w:basedOn w:val="a0"/>
    <w:link w:val="ae"/>
    <w:uiPriority w:val="99"/>
    <w:locked/>
    <w:rsid w:val="00F15A3D"/>
    <w:rPr>
      <w:kern w:val="2"/>
      <w:sz w:val="18"/>
    </w:rPr>
  </w:style>
</w:styles>
</file>

<file path=word/webSettings.xml><?xml version="1.0" encoding="utf-8"?>
<w:webSettings xmlns:r="http://schemas.openxmlformats.org/officeDocument/2006/relationships" xmlns:w="http://schemas.openxmlformats.org/wordprocessingml/2006/main">
  <w:divs>
    <w:div w:id="222915260">
      <w:bodyDiv w:val="1"/>
      <w:marLeft w:val="0"/>
      <w:marRight w:val="0"/>
      <w:marTop w:val="0"/>
      <w:marBottom w:val="0"/>
      <w:divBdr>
        <w:top w:val="none" w:sz="0" w:space="0" w:color="auto"/>
        <w:left w:val="none" w:sz="0" w:space="0" w:color="auto"/>
        <w:bottom w:val="none" w:sz="0" w:space="0" w:color="auto"/>
        <w:right w:val="none" w:sz="0" w:space="0" w:color="auto"/>
      </w:divBdr>
    </w:div>
    <w:div w:id="261375072">
      <w:bodyDiv w:val="1"/>
      <w:marLeft w:val="0"/>
      <w:marRight w:val="0"/>
      <w:marTop w:val="0"/>
      <w:marBottom w:val="0"/>
      <w:divBdr>
        <w:top w:val="none" w:sz="0" w:space="0" w:color="auto"/>
        <w:left w:val="none" w:sz="0" w:space="0" w:color="auto"/>
        <w:bottom w:val="none" w:sz="0" w:space="0" w:color="auto"/>
        <w:right w:val="none" w:sz="0" w:space="0" w:color="auto"/>
      </w:divBdr>
    </w:div>
    <w:div w:id="431511437">
      <w:bodyDiv w:val="1"/>
      <w:marLeft w:val="0"/>
      <w:marRight w:val="0"/>
      <w:marTop w:val="0"/>
      <w:marBottom w:val="0"/>
      <w:divBdr>
        <w:top w:val="none" w:sz="0" w:space="0" w:color="auto"/>
        <w:left w:val="none" w:sz="0" w:space="0" w:color="auto"/>
        <w:bottom w:val="none" w:sz="0" w:space="0" w:color="auto"/>
        <w:right w:val="none" w:sz="0" w:space="0" w:color="auto"/>
      </w:divBdr>
    </w:div>
    <w:div w:id="560673567">
      <w:bodyDiv w:val="1"/>
      <w:marLeft w:val="0"/>
      <w:marRight w:val="0"/>
      <w:marTop w:val="0"/>
      <w:marBottom w:val="0"/>
      <w:divBdr>
        <w:top w:val="none" w:sz="0" w:space="0" w:color="auto"/>
        <w:left w:val="none" w:sz="0" w:space="0" w:color="auto"/>
        <w:bottom w:val="none" w:sz="0" w:space="0" w:color="auto"/>
        <w:right w:val="none" w:sz="0" w:space="0" w:color="auto"/>
      </w:divBdr>
    </w:div>
    <w:div w:id="741412070">
      <w:bodyDiv w:val="1"/>
      <w:marLeft w:val="0"/>
      <w:marRight w:val="0"/>
      <w:marTop w:val="0"/>
      <w:marBottom w:val="0"/>
      <w:divBdr>
        <w:top w:val="none" w:sz="0" w:space="0" w:color="auto"/>
        <w:left w:val="none" w:sz="0" w:space="0" w:color="auto"/>
        <w:bottom w:val="none" w:sz="0" w:space="0" w:color="auto"/>
        <w:right w:val="none" w:sz="0" w:space="0" w:color="auto"/>
      </w:divBdr>
    </w:div>
    <w:div w:id="977144674">
      <w:bodyDiv w:val="1"/>
      <w:marLeft w:val="0"/>
      <w:marRight w:val="0"/>
      <w:marTop w:val="0"/>
      <w:marBottom w:val="0"/>
      <w:divBdr>
        <w:top w:val="none" w:sz="0" w:space="0" w:color="auto"/>
        <w:left w:val="none" w:sz="0" w:space="0" w:color="auto"/>
        <w:bottom w:val="none" w:sz="0" w:space="0" w:color="auto"/>
        <w:right w:val="none" w:sz="0" w:space="0" w:color="auto"/>
      </w:divBdr>
    </w:div>
    <w:div w:id="1107852905">
      <w:bodyDiv w:val="1"/>
      <w:marLeft w:val="0"/>
      <w:marRight w:val="0"/>
      <w:marTop w:val="0"/>
      <w:marBottom w:val="0"/>
      <w:divBdr>
        <w:top w:val="none" w:sz="0" w:space="0" w:color="auto"/>
        <w:left w:val="none" w:sz="0" w:space="0" w:color="auto"/>
        <w:bottom w:val="none" w:sz="0" w:space="0" w:color="auto"/>
        <w:right w:val="none" w:sz="0" w:space="0" w:color="auto"/>
      </w:divBdr>
    </w:div>
    <w:div w:id="1211379337">
      <w:bodyDiv w:val="1"/>
      <w:marLeft w:val="0"/>
      <w:marRight w:val="0"/>
      <w:marTop w:val="0"/>
      <w:marBottom w:val="0"/>
      <w:divBdr>
        <w:top w:val="none" w:sz="0" w:space="0" w:color="auto"/>
        <w:left w:val="none" w:sz="0" w:space="0" w:color="auto"/>
        <w:bottom w:val="none" w:sz="0" w:space="0" w:color="auto"/>
        <w:right w:val="none" w:sz="0" w:space="0" w:color="auto"/>
      </w:divBdr>
    </w:div>
    <w:div w:id="1232423168">
      <w:bodyDiv w:val="1"/>
      <w:marLeft w:val="0"/>
      <w:marRight w:val="0"/>
      <w:marTop w:val="0"/>
      <w:marBottom w:val="0"/>
      <w:divBdr>
        <w:top w:val="none" w:sz="0" w:space="0" w:color="auto"/>
        <w:left w:val="none" w:sz="0" w:space="0" w:color="auto"/>
        <w:bottom w:val="none" w:sz="0" w:space="0" w:color="auto"/>
        <w:right w:val="none" w:sz="0" w:space="0" w:color="auto"/>
      </w:divBdr>
    </w:div>
    <w:div w:id="1458646693">
      <w:bodyDiv w:val="1"/>
      <w:marLeft w:val="0"/>
      <w:marRight w:val="0"/>
      <w:marTop w:val="0"/>
      <w:marBottom w:val="0"/>
      <w:divBdr>
        <w:top w:val="none" w:sz="0" w:space="0" w:color="auto"/>
        <w:left w:val="none" w:sz="0" w:space="0" w:color="auto"/>
        <w:bottom w:val="none" w:sz="0" w:space="0" w:color="auto"/>
        <w:right w:val="none" w:sz="0" w:space="0" w:color="auto"/>
      </w:divBdr>
    </w:div>
    <w:div w:id="1844395017">
      <w:bodyDiv w:val="1"/>
      <w:marLeft w:val="0"/>
      <w:marRight w:val="0"/>
      <w:marTop w:val="0"/>
      <w:marBottom w:val="0"/>
      <w:divBdr>
        <w:top w:val="none" w:sz="0" w:space="0" w:color="auto"/>
        <w:left w:val="none" w:sz="0" w:space="0" w:color="auto"/>
        <w:bottom w:val="none" w:sz="0" w:space="0" w:color="auto"/>
        <w:right w:val="none" w:sz="0" w:space="0" w:color="auto"/>
      </w:divBdr>
    </w:div>
    <w:div w:id="1913656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A049C8-9E74-4315-801B-93EE58A8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6</Pages>
  <Words>2158</Words>
  <Characters>670</Characters>
  <Application>Microsoft Office Word</Application>
  <DocSecurity>0</DocSecurity>
  <PresentationFormat/>
  <Lines>5</Lines>
  <Paragraphs>5</Paragraphs>
  <Slides>0</Slides>
  <Notes>0</Notes>
  <HiddenSlides>0</HiddenSlides>
  <MMClips>0</MMClips>
  <ScaleCrop>false</ScaleCrop>
  <Company>Lenovo</Company>
  <LinksUpToDate>false</LinksUpToDate>
  <CharactersWithSpaces>2823</CharactersWithSpaces>
  <SharedDoc>false</SharedDoc>
  <HLinks>
    <vt:vector size="6" baseType="variant">
      <vt:variant>
        <vt:i4>6946832</vt:i4>
      </vt:variant>
      <vt:variant>
        <vt:i4>0</vt:i4>
      </vt:variant>
      <vt:variant>
        <vt:i4>0</vt:i4>
      </vt:variant>
      <vt:variant>
        <vt:i4>5</vt:i4>
      </vt:variant>
      <vt:variant>
        <vt:lpwstr>mailto:hrwuliu2012@163.COM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书</dc:title>
  <dc:creator>wzw</dc:creator>
  <cp:lastModifiedBy>admin</cp:lastModifiedBy>
  <cp:revision>88</cp:revision>
  <cp:lastPrinted>2016-07-18T02:54:00Z</cp:lastPrinted>
  <dcterms:created xsi:type="dcterms:W3CDTF">2016-07-14T10:27:00Z</dcterms:created>
  <dcterms:modified xsi:type="dcterms:W3CDTF">2020-06-23T14:27:00Z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